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3A3" w:rsidRPr="00E845D6" w:rsidRDefault="00C633A3" w:rsidP="00C633A3">
      <w:pPr>
        <w:suppressAutoHyphens/>
        <w:ind w:left="4111"/>
        <w:jc w:val="center"/>
        <w:rPr>
          <w:b/>
        </w:rPr>
      </w:pPr>
      <w:r w:rsidRPr="00E845D6">
        <w:rPr>
          <w:b/>
          <w:sz w:val="27"/>
          <w:szCs w:val="27"/>
        </w:rPr>
        <w:t>«</w:t>
      </w:r>
      <w:r w:rsidRPr="00E845D6">
        <w:rPr>
          <w:b/>
        </w:rPr>
        <w:t>УТВЕРЖДАЮ»</w:t>
      </w:r>
    </w:p>
    <w:p w:rsidR="00C633A3" w:rsidRPr="00E845D6" w:rsidRDefault="00C633A3" w:rsidP="00C633A3">
      <w:pPr>
        <w:suppressAutoHyphens/>
        <w:ind w:left="4111"/>
        <w:jc w:val="center"/>
        <w:rPr>
          <w:b/>
        </w:rPr>
      </w:pPr>
      <w:r w:rsidRPr="00E845D6">
        <w:rPr>
          <w:b/>
        </w:rPr>
        <w:t>Председатель Комиссии по вопросам градостроительства, землепользования и застройки при Правительстве Москвы в Северо-Восточном административном округе города Москвы</w:t>
      </w:r>
    </w:p>
    <w:p w:rsidR="00C633A3" w:rsidRPr="00E845D6" w:rsidRDefault="00C633A3" w:rsidP="00C633A3">
      <w:pPr>
        <w:suppressAutoHyphens/>
        <w:ind w:left="4111"/>
        <w:jc w:val="center"/>
        <w:rPr>
          <w:b/>
        </w:rPr>
      </w:pPr>
    </w:p>
    <w:p w:rsidR="009F7B7C" w:rsidRPr="00D17A4D" w:rsidRDefault="009F7B7C" w:rsidP="009F7B7C">
      <w:pPr>
        <w:ind w:left="3969"/>
        <w:jc w:val="center"/>
        <w:rPr>
          <w:b/>
          <w:bCs/>
        </w:rPr>
      </w:pPr>
      <w:r w:rsidRPr="004D65C8">
        <w:rPr>
          <w:bCs/>
          <w:i/>
        </w:rPr>
        <w:t>(подпись на оригинале)</w:t>
      </w:r>
      <w:r>
        <w:rPr>
          <w:b/>
          <w:bCs/>
        </w:rPr>
        <w:t xml:space="preserve"> </w:t>
      </w:r>
      <w:proofErr w:type="spellStart"/>
      <w:r w:rsidRPr="00D17A4D">
        <w:rPr>
          <w:b/>
          <w:bCs/>
        </w:rPr>
        <w:t>В.Ю</w:t>
      </w:r>
      <w:proofErr w:type="spellEnd"/>
      <w:r w:rsidRPr="00D17A4D">
        <w:rPr>
          <w:b/>
          <w:bCs/>
        </w:rPr>
        <w:t>. Виноградов</w:t>
      </w:r>
    </w:p>
    <w:p w:rsidR="009F7B7C" w:rsidRPr="00D17A4D" w:rsidRDefault="009F7B7C" w:rsidP="009F7B7C">
      <w:pPr>
        <w:ind w:left="3969"/>
        <w:jc w:val="center"/>
        <w:rPr>
          <w:b/>
          <w:bCs/>
        </w:rPr>
      </w:pPr>
      <w:r>
        <w:rPr>
          <w:b/>
          <w:bCs/>
        </w:rPr>
        <w:t>«26</w:t>
      </w:r>
      <w:r w:rsidRPr="00D17A4D">
        <w:rPr>
          <w:b/>
          <w:bCs/>
        </w:rPr>
        <w:t xml:space="preserve">» </w:t>
      </w:r>
      <w:r>
        <w:rPr>
          <w:b/>
          <w:bCs/>
        </w:rPr>
        <w:t>декабря</w:t>
      </w:r>
      <w:r w:rsidRPr="00D17A4D">
        <w:rPr>
          <w:b/>
          <w:bCs/>
        </w:rPr>
        <w:t xml:space="preserve"> 2016 года</w:t>
      </w:r>
    </w:p>
    <w:p w:rsidR="00C633A3" w:rsidRPr="00E845D6" w:rsidRDefault="00C633A3" w:rsidP="00C633A3">
      <w:pPr>
        <w:suppressAutoHyphens/>
        <w:ind w:left="3540"/>
        <w:jc w:val="center"/>
        <w:rPr>
          <w:b/>
        </w:rPr>
      </w:pPr>
    </w:p>
    <w:p w:rsidR="00C633A3" w:rsidRPr="00E845D6" w:rsidRDefault="00C633A3" w:rsidP="00B82423">
      <w:pPr>
        <w:jc w:val="center"/>
        <w:rPr>
          <w:b/>
        </w:rPr>
      </w:pPr>
      <w:r w:rsidRPr="00E845D6">
        <w:rPr>
          <w:b/>
        </w:rPr>
        <w:t>ЗАКЛЮЧЕНИЕ</w:t>
      </w:r>
    </w:p>
    <w:p w:rsidR="00C633A3" w:rsidRDefault="00B82423" w:rsidP="00B82423">
      <w:pPr>
        <w:ind w:firstLine="708"/>
        <w:jc w:val="center"/>
        <w:rPr>
          <w:b/>
        </w:rPr>
      </w:pPr>
      <w:r>
        <w:rPr>
          <w:b/>
        </w:rPr>
        <w:t>по результатам публичных слушаний по проекту</w:t>
      </w:r>
      <w:r w:rsidR="00C633A3" w:rsidRPr="00E845D6">
        <w:rPr>
          <w:b/>
        </w:rPr>
        <w:t xml:space="preserve"> межевания территории квартала, ограниченного Хованской ул., 1-ой Останкинск</w:t>
      </w:r>
      <w:r>
        <w:rPr>
          <w:b/>
        </w:rPr>
        <w:t>ой ул., границей зоны ПИК № 26Б</w:t>
      </w:r>
    </w:p>
    <w:p w:rsidR="00B82423" w:rsidRPr="00E845D6" w:rsidRDefault="00B82423" w:rsidP="00B82423">
      <w:pPr>
        <w:ind w:firstLine="708"/>
        <w:jc w:val="center"/>
      </w:pPr>
      <w:r>
        <w:rPr>
          <w:b/>
        </w:rPr>
        <w:t>(район Останкинский)</w:t>
      </w:r>
    </w:p>
    <w:p w:rsidR="00C633A3" w:rsidRPr="009F7B7C" w:rsidRDefault="00C633A3" w:rsidP="00C633A3">
      <w:pPr>
        <w:jc w:val="center"/>
        <w:rPr>
          <w:b/>
          <w:sz w:val="10"/>
          <w:szCs w:val="10"/>
        </w:rPr>
      </w:pPr>
    </w:p>
    <w:p w:rsidR="00690CDC" w:rsidRPr="00622F48" w:rsidRDefault="00690CDC" w:rsidP="00690CDC">
      <w:pPr>
        <w:ind w:left="-142"/>
        <w:jc w:val="both"/>
      </w:pPr>
      <w:r w:rsidRPr="00622F48">
        <w:rPr>
          <w:b/>
          <w:bCs/>
        </w:rPr>
        <w:t xml:space="preserve">Общие сведения о проекте, представленном на публичные слушания: Территория разработки: </w:t>
      </w:r>
      <w:r w:rsidRPr="00622F48">
        <w:rPr>
          <w:bCs/>
        </w:rPr>
        <w:t xml:space="preserve">город Москва, Северо-Восточный административный округ города Москвы, Останкинский район, материалы по </w:t>
      </w:r>
      <w:r w:rsidRPr="00622F48">
        <w:t xml:space="preserve">проекту  межевания территории квартала, ограниченного 2 - </w:t>
      </w:r>
      <w:proofErr w:type="gramStart"/>
      <w:r w:rsidRPr="00622F48">
        <w:t>ой</w:t>
      </w:r>
      <w:proofErr w:type="gramEnd"/>
      <w:r w:rsidRPr="00622F48">
        <w:t xml:space="preserve"> Останкинской ул., 5 - ой Останкинской ул., 1 - ой Останкинской ул. и Хованской ул. </w:t>
      </w:r>
    </w:p>
    <w:p w:rsidR="00690CDC" w:rsidRPr="00622F48" w:rsidRDefault="00690CDC" w:rsidP="00690CDC">
      <w:pPr>
        <w:ind w:left="-142"/>
        <w:jc w:val="both"/>
      </w:pPr>
      <w:r w:rsidRPr="00622F48">
        <w:rPr>
          <w:b/>
          <w:bCs/>
        </w:rPr>
        <w:t xml:space="preserve">Сроки разработки проекта: </w:t>
      </w:r>
      <w:r w:rsidRPr="00622F48">
        <w:rPr>
          <w:bCs/>
        </w:rPr>
        <w:t xml:space="preserve">2014 </w:t>
      </w:r>
      <w:r w:rsidRPr="00622F48">
        <w:t>г.</w:t>
      </w:r>
    </w:p>
    <w:p w:rsidR="00690CDC" w:rsidRPr="00622F48" w:rsidRDefault="00690CDC" w:rsidP="00690CDC">
      <w:pPr>
        <w:tabs>
          <w:tab w:val="left" w:pos="0"/>
        </w:tabs>
        <w:ind w:left="-142"/>
        <w:jc w:val="both"/>
        <w:rPr>
          <w:rFonts w:eastAsia="Calibri"/>
        </w:rPr>
      </w:pPr>
      <w:r w:rsidRPr="00622F48">
        <w:rPr>
          <w:rFonts w:eastAsia="Calibri"/>
          <w:b/>
        </w:rPr>
        <w:t>Организация - заказчик</w:t>
      </w:r>
      <w:r w:rsidRPr="00622F48">
        <w:rPr>
          <w:rFonts w:eastAsia="Calibri"/>
        </w:rPr>
        <w:t>: Департамент</w:t>
      </w:r>
      <w:r w:rsidRPr="00622F48">
        <w:rPr>
          <w:rFonts w:eastAsia="Calibri"/>
          <w:bCs/>
        </w:rPr>
        <w:t xml:space="preserve"> городского имущества города Москвы. Адрес: </w:t>
      </w:r>
      <w:r w:rsidRPr="00622F48">
        <w:rPr>
          <w:rFonts w:eastAsia="Calibri"/>
        </w:rPr>
        <w:t xml:space="preserve">115054, г. Москва, Бахрушина ул., д. 20, тел.: 8 (495) 959-18-88, электронный адрес: </w:t>
      </w:r>
      <w:hyperlink r:id="rId6" w:history="1">
        <w:r w:rsidRPr="00622F48">
          <w:rPr>
            <w:rStyle w:val="a3"/>
            <w:rFonts w:eastAsia="Calibri"/>
            <w:color w:val="auto"/>
            <w:lang w:val="en-US"/>
          </w:rPr>
          <w:t>dgi</w:t>
        </w:r>
        <w:r w:rsidRPr="00622F48">
          <w:rPr>
            <w:rStyle w:val="a3"/>
            <w:rFonts w:eastAsia="Calibri"/>
            <w:color w:val="auto"/>
          </w:rPr>
          <w:t>@</w:t>
        </w:r>
        <w:r w:rsidRPr="00622F48">
          <w:rPr>
            <w:rStyle w:val="a3"/>
            <w:rFonts w:eastAsia="Calibri"/>
            <w:color w:val="auto"/>
            <w:lang w:val="en-US"/>
          </w:rPr>
          <w:t>mos</w:t>
        </w:r>
        <w:r w:rsidRPr="00622F48">
          <w:rPr>
            <w:rStyle w:val="a3"/>
            <w:rFonts w:eastAsia="Calibri"/>
            <w:color w:val="auto"/>
          </w:rPr>
          <w:t>.</w:t>
        </w:r>
        <w:proofErr w:type="spellStart"/>
        <w:r w:rsidRPr="00622F48">
          <w:rPr>
            <w:rStyle w:val="a3"/>
            <w:rFonts w:eastAsia="Calibri"/>
            <w:color w:val="auto"/>
            <w:lang w:val="en-US"/>
          </w:rPr>
          <w:t>ru</w:t>
        </w:r>
        <w:proofErr w:type="spellEnd"/>
      </w:hyperlink>
      <w:r w:rsidRPr="00622F48">
        <w:rPr>
          <w:rFonts w:eastAsia="Calibri"/>
        </w:rPr>
        <w:t xml:space="preserve">. </w:t>
      </w:r>
    </w:p>
    <w:p w:rsidR="00690CDC" w:rsidRPr="00622F48" w:rsidRDefault="00690CDC" w:rsidP="00690CDC">
      <w:pPr>
        <w:tabs>
          <w:tab w:val="left" w:pos="0"/>
        </w:tabs>
        <w:ind w:left="-142"/>
        <w:jc w:val="both"/>
        <w:rPr>
          <w:rFonts w:eastAsia="Calibri"/>
          <w:bCs/>
        </w:rPr>
      </w:pPr>
      <w:r w:rsidRPr="00622F48">
        <w:rPr>
          <w:rFonts w:eastAsia="Calibri"/>
          <w:b/>
        </w:rPr>
        <w:t>Организация-разработчик:</w:t>
      </w:r>
      <w:r w:rsidRPr="00622F48">
        <w:rPr>
          <w:rFonts w:eastAsia="Calibri"/>
        </w:rPr>
        <w:t xml:space="preserve"> ОАО «МОСПРОЕКТ-2» им. М.В. Посохина». Адрес: </w:t>
      </w:r>
      <w:r w:rsidRPr="00622F48">
        <w:t xml:space="preserve">123056, </w:t>
      </w:r>
      <w:r w:rsidRPr="00622F48">
        <w:rPr>
          <w:rFonts w:eastAsia="Calibri"/>
        </w:rPr>
        <w:t xml:space="preserve">г. Москва, 2-я Брестская ул., д. 5, стр. 1, 1а; тел. </w:t>
      </w:r>
      <w:r w:rsidRPr="00622F48">
        <w:rPr>
          <w:rFonts w:eastAsia="Calibri"/>
          <w:bCs/>
        </w:rPr>
        <w:t>8(499) 251-81-87</w:t>
      </w:r>
      <w:r w:rsidRPr="00622F48">
        <w:rPr>
          <w:rFonts w:eastAsia="Calibri"/>
        </w:rPr>
        <w:t xml:space="preserve">, электронный адрес: </w:t>
      </w:r>
      <w:hyperlink r:id="rId7" w:history="1">
        <w:r w:rsidRPr="00622F48">
          <w:rPr>
            <w:rStyle w:val="a3"/>
            <w:rFonts w:eastAsia="Calibri"/>
            <w:color w:val="auto"/>
          </w:rPr>
          <w:t>info@mosproject2.ru</w:t>
        </w:r>
      </w:hyperlink>
      <w:r w:rsidRPr="00622F48">
        <w:rPr>
          <w:rFonts w:eastAsia="Calibri"/>
          <w:bCs/>
        </w:rPr>
        <w:t>.</w:t>
      </w:r>
    </w:p>
    <w:p w:rsidR="00690CDC" w:rsidRPr="00622F48" w:rsidRDefault="00690CDC" w:rsidP="00690CDC">
      <w:pPr>
        <w:tabs>
          <w:tab w:val="left" w:pos="0"/>
        </w:tabs>
        <w:ind w:left="-142"/>
        <w:jc w:val="both"/>
        <w:rPr>
          <w:rFonts w:eastAsia="Calibri"/>
          <w:lang w:eastAsia="en-US"/>
        </w:rPr>
      </w:pPr>
      <w:r w:rsidRPr="00622F48">
        <w:rPr>
          <w:b/>
          <w:bCs/>
        </w:rPr>
        <w:t>Сроки проведения публичных слушаний:</w:t>
      </w:r>
      <w:r w:rsidRPr="00622F48">
        <w:rPr>
          <w:b/>
        </w:rPr>
        <w:t xml:space="preserve"> </w:t>
      </w:r>
      <w:r w:rsidRPr="00622F48">
        <w:rPr>
          <w:bCs/>
        </w:rPr>
        <w:t xml:space="preserve">оповещение опубликовано в окружной газете «Звездный бульвар» № 41 (503), выход в свет 07.11.2016, экспозиция представлена </w:t>
      </w:r>
      <w:r w:rsidRPr="00622F48">
        <w:rPr>
          <w:rFonts w:eastAsia="Calibri"/>
          <w:lang w:eastAsia="en-US"/>
        </w:rPr>
        <w:t>с 14 по 23 ноября 2016 года</w:t>
      </w:r>
      <w:r w:rsidRPr="00622F48">
        <w:rPr>
          <w:bCs/>
        </w:rPr>
        <w:t xml:space="preserve">, собрание состоялось </w:t>
      </w:r>
      <w:r w:rsidRPr="00622F48">
        <w:rPr>
          <w:rFonts w:eastAsia="Calibri"/>
          <w:lang w:eastAsia="en-US"/>
        </w:rPr>
        <w:t xml:space="preserve">29 ноября 2016 года. </w:t>
      </w:r>
    </w:p>
    <w:p w:rsidR="00690CDC" w:rsidRPr="00622F48" w:rsidRDefault="00690CDC" w:rsidP="00690CDC">
      <w:pPr>
        <w:tabs>
          <w:tab w:val="left" w:pos="0"/>
        </w:tabs>
        <w:ind w:left="-142"/>
        <w:jc w:val="both"/>
      </w:pPr>
      <w:r w:rsidRPr="00622F48">
        <w:rPr>
          <w:b/>
        </w:rPr>
        <w:t>Форма оповещения:</w:t>
      </w:r>
      <w:r w:rsidRPr="00622F48">
        <w:t xml:space="preserve"> </w:t>
      </w:r>
      <w:r w:rsidRPr="00622F48">
        <w:rPr>
          <w:bCs/>
        </w:rPr>
        <w:t>оповещение опубликовано в окружной газете «Звездный бульвар» № 41 (503), выход в свет 07.11.2016,</w:t>
      </w:r>
      <w:r w:rsidRPr="00622F48">
        <w:t xml:space="preserve"> на официальном сайте управы Останкинского района, направлено в Совет депутатов муниципального округа Останкинский и Московскую городскую Думу, размещены объявления на информационных стендах района. </w:t>
      </w:r>
    </w:p>
    <w:p w:rsidR="00C633A3" w:rsidRPr="00E845D6" w:rsidRDefault="00C633A3" w:rsidP="00690CDC">
      <w:pPr>
        <w:ind w:left="-142"/>
        <w:jc w:val="both"/>
        <w:rPr>
          <w:b/>
          <w:sz w:val="27"/>
          <w:szCs w:val="27"/>
        </w:rPr>
      </w:pPr>
      <w:r w:rsidRPr="00E845D6">
        <w:rPr>
          <w:b/>
          <w:sz w:val="27"/>
          <w:szCs w:val="27"/>
        </w:rPr>
        <w:t>Сведения о проведении экспозиции:</w:t>
      </w:r>
    </w:p>
    <w:p w:rsidR="00C633A3" w:rsidRPr="00E845D6" w:rsidRDefault="00C633A3" w:rsidP="00690CDC">
      <w:pPr>
        <w:widowControl w:val="0"/>
        <w:autoSpaceDE w:val="0"/>
        <w:autoSpaceDN w:val="0"/>
        <w:adjustRightInd w:val="0"/>
        <w:ind w:left="-142"/>
        <w:jc w:val="both"/>
        <w:rPr>
          <w:rFonts w:eastAsia="Calibri"/>
          <w:sz w:val="32"/>
          <w:szCs w:val="32"/>
          <w:lang w:eastAsia="en-US"/>
        </w:rPr>
      </w:pPr>
      <w:r w:rsidRPr="00E845D6">
        <w:rPr>
          <w:b/>
          <w:sz w:val="27"/>
          <w:szCs w:val="27"/>
        </w:rPr>
        <w:t>Экспозиция</w:t>
      </w:r>
      <w:r w:rsidRPr="00E845D6">
        <w:rPr>
          <w:sz w:val="27"/>
          <w:szCs w:val="27"/>
        </w:rPr>
        <w:t xml:space="preserve"> проведена по адресу: ул. Академика Королева, д.10, в управе Останкинского </w:t>
      </w:r>
      <w:r w:rsidRPr="00690CDC">
        <w:rPr>
          <w:sz w:val="27"/>
          <w:szCs w:val="27"/>
        </w:rPr>
        <w:t xml:space="preserve">района </w:t>
      </w:r>
      <w:r w:rsidRPr="00690CDC">
        <w:rPr>
          <w:rFonts w:eastAsia="Calibri"/>
          <w:sz w:val="27"/>
          <w:szCs w:val="27"/>
          <w:lang w:eastAsia="en-US"/>
        </w:rPr>
        <w:t>с 14 ноября по 23 ноября 2016 года. Часы работы: с понедельника по четверг с 08:30 до 17:00, пятница</w:t>
      </w:r>
      <w:r w:rsidRPr="00E845D6">
        <w:rPr>
          <w:rFonts w:eastAsia="Calibri"/>
          <w:sz w:val="27"/>
          <w:szCs w:val="27"/>
          <w:lang w:eastAsia="en-US"/>
        </w:rPr>
        <w:t xml:space="preserve"> с 08:30 до 16:00 (19,</w:t>
      </w:r>
      <w:r w:rsidR="00690CDC">
        <w:rPr>
          <w:rFonts w:eastAsia="Calibri"/>
          <w:sz w:val="27"/>
          <w:szCs w:val="27"/>
          <w:lang w:eastAsia="en-US"/>
        </w:rPr>
        <w:t xml:space="preserve"> </w:t>
      </w:r>
      <w:r w:rsidRPr="00E845D6">
        <w:rPr>
          <w:rFonts w:eastAsia="Calibri"/>
          <w:sz w:val="27"/>
          <w:szCs w:val="27"/>
          <w:lang w:eastAsia="en-US"/>
        </w:rPr>
        <w:t>20 ноября – выходные дни).</w:t>
      </w:r>
      <w:r w:rsidRPr="00E845D6">
        <w:rPr>
          <w:rFonts w:eastAsia="Calibri"/>
          <w:sz w:val="32"/>
          <w:szCs w:val="32"/>
          <w:lang w:eastAsia="en-US"/>
        </w:rPr>
        <w:t xml:space="preserve">  </w:t>
      </w:r>
    </w:p>
    <w:p w:rsidR="00C633A3" w:rsidRDefault="00C633A3" w:rsidP="00690CDC">
      <w:pPr>
        <w:ind w:left="-142"/>
        <w:jc w:val="both"/>
        <w:rPr>
          <w:sz w:val="27"/>
          <w:szCs w:val="27"/>
        </w:rPr>
      </w:pPr>
      <w:r w:rsidRPr="00E845D6">
        <w:rPr>
          <w:b/>
          <w:sz w:val="27"/>
          <w:szCs w:val="27"/>
        </w:rPr>
        <w:t>Экспозицию</w:t>
      </w:r>
      <w:r w:rsidRPr="00E845D6">
        <w:rPr>
          <w:sz w:val="27"/>
          <w:szCs w:val="27"/>
        </w:rPr>
        <w:t xml:space="preserve"> посетили </w:t>
      </w:r>
      <w:r w:rsidRPr="00E845D6">
        <w:rPr>
          <w:b/>
          <w:sz w:val="27"/>
          <w:szCs w:val="27"/>
          <w:u w:val="single"/>
        </w:rPr>
        <w:t>21 человека</w:t>
      </w:r>
      <w:r w:rsidRPr="00E845D6">
        <w:rPr>
          <w:sz w:val="27"/>
          <w:szCs w:val="27"/>
        </w:rPr>
        <w:t xml:space="preserve">, </w:t>
      </w:r>
      <w:r w:rsidRPr="00E845D6">
        <w:rPr>
          <w:bCs/>
          <w:sz w:val="27"/>
          <w:szCs w:val="27"/>
        </w:rPr>
        <w:t xml:space="preserve">количество записей в книге учета посетителей и записи предложений и замечаний оставили </w:t>
      </w:r>
      <w:r w:rsidRPr="00E845D6">
        <w:rPr>
          <w:b/>
          <w:sz w:val="27"/>
          <w:szCs w:val="27"/>
          <w:u w:val="single"/>
        </w:rPr>
        <w:t>21 человека</w:t>
      </w:r>
      <w:r w:rsidRPr="00E845D6">
        <w:rPr>
          <w:sz w:val="27"/>
          <w:szCs w:val="27"/>
        </w:rPr>
        <w:t>.</w:t>
      </w:r>
    </w:p>
    <w:p w:rsidR="00C633A3" w:rsidRPr="00E845D6" w:rsidRDefault="00C633A3" w:rsidP="00690CDC">
      <w:pPr>
        <w:ind w:left="-142"/>
        <w:jc w:val="both"/>
        <w:rPr>
          <w:b/>
          <w:sz w:val="27"/>
          <w:szCs w:val="27"/>
        </w:rPr>
      </w:pPr>
      <w:r w:rsidRPr="00E845D6">
        <w:rPr>
          <w:b/>
          <w:sz w:val="27"/>
          <w:szCs w:val="27"/>
        </w:rPr>
        <w:t>Сведения о проведении собрания участников публичных слушаний:</w:t>
      </w:r>
    </w:p>
    <w:p w:rsidR="00C633A3" w:rsidRPr="00690CDC" w:rsidRDefault="00C633A3" w:rsidP="00690CDC">
      <w:pPr>
        <w:widowControl w:val="0"/>
        <w:shd w:val="clear" w:color="auto" w:fill="FFFFFF"/>
        <w:autoSpaceDE w:val="0"/>
        <w:autoSpaceDN w:val="0"/>
        <w:adjustRightInd w:val="0"/>
        <w:ind w:left="-142"/>
        <w:jc w:val="both"/>
        <w:rPr>
          <w:sz w:val="27"/>
          <w:szCs w:val="27"/>
        </w:rPr>
      </w:pPr>
      <w:r w:rsidRPr="00B56FA9">
        <w:rPr>
          <w:b/>
          <w:sz w:val="27"/>
          <w:szCs w:val="27"/>
        </w:rPr>
        <w:t>Собрание</w:t>
      </w:r>
      <w:r w:rsidRPr="00690CDC">
        <w:rPr>
          <w:sz w:val="27"/>
          <w:szCs w:val="27"/>
        </w:rPr>
        <w:t xml:space="preserve"> проведено </w:t>
      </w:r>
      <w:r w:rsidRPr="00690CDC">
        <w:rPr>
          <w:rFonts w:eastAsia="Calibri"/>
          <w:sz w:val="27"/>
          <w:szCs w:val="27"/>
          <w:lang w:eastAsia="en-US"/>
        </w:rPr>
        <w:t xml:space="preserve">24 ноября 2016 года в 19:00 по адресу: </w:t>
      </w:r>
      <w:r w:rsidRPr="00690CDC">
        <w:rPr>
          <w:sz w:val="27"/>
          <w:szCs w:val="27"/>
        </w:rPr>
        <w:t xml:space="preserve">ул. Академика </w:t>
      </w:r>
      <w:r w:rsidRPr="00690CDC">
        <w:rPr>
          <w:sz w:val="27"/>
          <w:szCs w:val="27"/>
        </w:rPr>
        <w:lastRenderedPageBreak/>
        <w:t xml:space="preserve">Королева, 10, конференц-зал управы района. </w:t>
      </w:r>
    </w:p>
    <w:p w:rsidR="00C633A3" w:rsidRPr="00E845D6" w:rsidRDefault="00C633A3" w:rsidP="00690CDC">
      <w:pPr>
        <w:ind w:left="-142"/>
        <w:jc w:val="both"/>
        <w:rPr>
          <w:b/>
          <w:sz w:val="27"/>
          <w:szCs w:val="27"/>
        </w:rPr>
      </w:pPr>
      <w:r w:rsidRPr="00E845D6">
        <w:rPr>
          <w:b/>
          <w:sz w:val="27"/>
          <w:szCs w:val="27"/>
        </w:rPr>
        <w:t>В собрании приняло участие:</w:t>
      </w:r>
      <w:r w:rsidRPr="00E845D6">
        <w:rPr>
          <w:sz w:val="27"/>
          <w:szCs w:val="27"/>
        </w:rPr>
        <w:t xml:space="preserve"> </w:t>
      </w:r>
      <w:r w:rsidRPr="00E845D6">
        <w:rPr>
          <w:b/>
          <w:sz w:val="27"/>
          <w:szCs w:val="27"/>
        </w:rPr>
        <w:t>всего</w:t>
      </w:r>
      <w:r w:rsidRPr="00E845D6">
        <w:rPr>
          <w:sz w:val="27"/>
          <w:szCs w:val="27"/>
        </w:rPr>
        <w:t xml:space="preserve"> </w:t>
      </w:r>
      <w:r w:rsidRPr="00E845D6">
        <w:rPr>
          <w:b/>
          <w:sz w:val="27"/>
          <w:szCs w:val="27"/>
          <w:u w:val="single"/>
        </w:rPr>
        <w:t>42 человека</w:t>
      </w:r>
      <w:r w:rsidRPr="00E845D6">
        <w:rPr>
          <w:sz w:val="27"/>
          <w:szCs w:val="27"/>
        </w:rPr>
        <w:t xml:space="preserve">; из них зарегистрировались: жители - </w:t>
      </w:r>
      <w:r w:rsidRPr="00E845D6">
        <w:rPr>
          <w:b/>
          <w:sz w:val="27"/>
          <w:szCs w:val="27"/>
          <w:u w:val="single"/>
        </w:rPr>
        <w:t>40 человека</w:t>
      </w:r>
      <w:r w:rsidRPr="00E845D6">
        <w:rPr>
          <w:sz w:val="27"/>
          <w:szCs w:val="27"/>
        </w:rPr>
        <w:t xml:space="preserve">, депутаты Совета депутатов муниципального округа Останкинский - </w:t>
      </w:r>
      <w:r w:rsidRPr="00E845D6">
        <w:rPr>
          <w:b/>
          <w:sz w:val="27"/>
          <w:szCs w:val="27"/>
          <w:u w:val="single"/>
        </w:rPr>
        <w:t>1 человек;</w:t>
      </w:r>
      <w:r w:rsidRPr="00E845D6">
        <w:rPr>
          <w:sz w:val="27"/>
          <w:szCs w:val="27"/>
        </w:rPr>
        <w:t xml:space="preserve"> работающих</w:t>
      </w:r>
      <w:r w:rsidR="00690CDC">
        <w:rPr>
          <w:sz w:val="27"/>
          <w:szCs w:val="27"/>
        </w:rPr>
        <w:t xml:space="preserve"> на предприятиях района -</w:t>
      </w:r>
      <w:r w:rsidRPr="00E845D6">
        <w:rPr>
          <w:b/>
          <w:sz w:val="27"/>
          <w:szCs w:val="27"/>
          <w:u w:val="single"/>
        </w:rPr>
        <w:t>1 человек</w:t>
      </w:r>
      <w:r w:rsidRPr="00E845D6">
        <w:rPr>
          <w:sz w:val="27"/>
          <w:szCs w:val="27"/>
        </w:rPr>
        <w:t xml:space="preserve">; правообладателей земельных участков, объектов капитального строительства, жилых и нежилых помещений - </w:t>
      </w:r>
      <w:r w:rsidRPr="00E845D6">
        <w:rPr>
          <w:b/>
          <w:sz w:val="27"/>
          <w:szCs w:val="27"/>
          <w:u w:val="single"/>
        </w:rPr>
        <w:t>0 человек</w:t>
      </w:r>
      <w:r w:rsidRPr="00E845D6">
        <w:rPr>
          <w:b/>
          <w:sz w:val="27"/>
          <w:szCs w:val="27"/>
        </w:rPr>
        <w:t xml:space="preserve">. </w:t>
      </w:r>
    </w:p>
    <w:p w:rsidR="00C633A3" w:rsidRPr="00E845D6" w:rsidRDefault="00C633A3" w:rsidP="00690CDC">
      <w:pPr>
        <w:ind w:left="-142"/>
        <w:jc w:val="both"/>
        <w:rPr>
          <w:b/>
          <w:sz w:val="27"/>
          <w:szCs w:val="27"/>
        </w:rPr>
      </w:pPr>
      <w:r w:rsidRPr="00E845D6">
        <w:rPr>
          <w:sz w:val="27"/>
          <w:szCs w:val="27"/>
        </w:rPr>
        <w:t>На собрании присутствовало представителей органов исполнительной власти -</w:t>
      </w:r>
      <w:r w:rsidRPr="00E845D6">
        <w:rPr>
          <w:b/>
          <w:sz w:val="27"/>
          <w:szCs w:val="27"/>
        </w:rPr>
        <w:t xml:space="preserve"> </w:t>
      </w:r>
      <w:r w:rsidRPr="00E845D6">
        <w:rPr>
          <w:b/>
          <w:sz w:val="27"/>
          <w:szCs w:val="27"/>
          <w:u w:val="single"/>
        </w:rPr>
        <w:t>7 человек</w:t>
      </w:r>
      <w:r w:rsidRPr="00E845D6">
        <w:rPr>
          <w:b/>
          <w:sz w:val="27"/>
          <w:szCs w:val="27"/>
        </w:rPr>
        <w:t xml:space="preserve">. </w:t>
      </w:r>
    </w:p>
    <w:p w:rsidR="00C633A3" w:rsidRPr="00E845D6" w:rsidRDefault="00C633A3" w:rsidP="00690CDC">
      <w:pPr>
        <w:ind w:left="-142"/>
        <w:jc w:val="both"/>
        <w:rPr>
          <w:b/>
          <w:sz w:val="27"/>
          <w:szCs w:val="27"/>
        </w:rPr>
      </w:pPr>
      <w:r w:rsidRPr="00E845D6">
        <w:rPr>
          <w:b/>
          <w:sz w:val="27"/>
          <w:szCs w:val="27"/>
        </w:rPr>
        <w:t>В ходе собрания пос</w:t>
      </w:r>
      <w:r w:rsidR="00690CDC">
        <w:rPr>
          <w:b/>
          <w:sz w:val="27"/>
          <w:szCs w:val="27"/>
        </w:rPr>
        <w:t xml:space="preserve">тупило </w:t>
      </w:r>
      <w:r w:rsidR="00690CDC" w:rsidRPr="00690CDC">
        <w:rPr>
          <w:b/>
          <w:sz w:val="27"/>
          <w:szCs w:val="27"/>
          <w:u w:val="single"/>
        </w:rPr>
        <w:t>7</w:t>
      </w:r>
      <w:r w:rsidRPr="00E845D6">
        <w:rPr>
          <w:b/>
          <w:sz w:val="27"/>
          <w:szCs w:val="27"/>
        </w:rPr>
        <w:t xml:space="preserve"> предложений и замечаний.</w:t>
      </w:r>
    </w:p>
    <w:p w:rsidR="00C633A3" w:rsidRPr="00E845D6" w:rsidRDefault="00C633A3" w:rsidP="00690CDC">
      <w:pPr>
        <w:ind w:left="-142"/>
        <w:jc w:val="both"/>
        <w:rPr>
          <w:b/>
          <w:sz w:val="27"/>
          <w:szCs w:val="27"/>
        </w:rPr>
      </w:pPr>
      <w:r w:rsidRPr="00E845D6">
        <w:rPr>
          <w:b/>
          <w:sz w:val="27"/>
          <w:szCs w:val="27"/>
        </w:rPr>
        <w:t xml:space="preserve">После проведения собрания поступало </w:t>
      </w:r>
      <w:r w:rsidRPr="00690CDC">
        <w:rPr>
          <w:b/>
          <w:sz w:val="27"/>
          <w:szCs w:val="27"/>
          <w:u w:val="single"/>
        </w:rPr>
        <w:t>3</w:t>
      </w:r>
      <w:r w:rsidR="00A04B29" w:rsidRPr="00690CDC">
        <w:rPr>
          <w:b/>
          <w:sz w:val="27"/>
          <w:szCs w:val="27"/>
          <w:u w:val="single"/>
        </w:rPr>
        <w:t>6</w:t>
      </w:r>
      <w:r w:rsidRPr="00E845D6">
        <w:rPr>
          <w:b/>
          <w:sz w:val="27"/>
          <w:szCs w:val="27"/>
        </w:rPr>
        <w:t xml:space="preserve"> предложений и замечаний.</w:t>
      </w:r>
    </w:p>
    <w:p w:rsidR="00C633A3" w:rsidRPr="00E845D6" w:rsidRDefault="00C633A3" w:rsidP="00690CDC">
      <w:pPr>
        <w:ind w:left="-142"/>
        <w:jc w:val="both"/>
        <w:rPr>
          <w:bCs/>
          <w:sz w:val="27"/>
          <w:szCs w:val="27"/>
        </w:rPr>
      </w:pPr>
      <w:proofErr w:type="gramStart"/>
      <w:r w:rsidRPr="00E845D6">
        <w:rPr>
          <w:b/>
          <w:sz w:val="27"/>
          <w:szCs w:val="27"/>
        </w:rPr>
        <w:t xml:space="preserve">Сведения о протоколе публичных слушаний: </w:t>
      </w:r>
      <w:r w:rsidRPr="00E845D6">
        <w:rPr>
          <w:sz w:val="27"/>
          <w:szCs w:val="27"/>
        </w:rPr>
        <w:t xml:space="preserve">протокол публичный слушаний </w:t>
      </w:r>
      <w:r w:rsidRPr="00E845D6">
        <w:rPr>
          <w:bCs/>
          <w:sz w:val="27"/>
          <w:szCs w:val="27"/>
        </w:rPr>
        <w:t xml:space="preserve">по </w:t>
      </w:r>
      <w:r w:rsidR="00690CDC">
        <w:rPr>
          <w:sz w:val="27"/>
          <w:szCs w:val="27"/>
        </w:rPr>
        <w:t xml:space="preserve">проекту </w:t>
      </w:r>
      <w:r w:rsidRPr="00E845D6">
        <w:rPr>
          <w:sz w:val="27"/>
          <w:szCs w:val="27"/>
        </w:rPr>
        <w:t>межевания территории квартала, ограниченного Хованской ул., 1-ой Останкинской ул., границей зоны ПИК № 26Б</w:t>
      </w:r>
      <w:r w:rsidRPr="00E845D6">
        <w:t xml:space="preserve"> </w:t>
      </w:r>
      <w:r w:rsidRPr="00E845D6">
        <w:rPr>
          <w:bCs/>
          <w:sz w:val="27"/>
          <w:szCs w:val="27"/>
        </w:rPr>
        <w:t>утверждён председателем Комиссии по вопросам градостроительства, землепользования и застройки при Правительстве Москвы в Северо-Восточном административном округе города Москвы В.Ю</w:t>
      </w:r>
      <w:r w:rsidR="00690CDC">
        <w:rPr>
          <w:bCs/>
          <w:sz w:val="27"/>
          <w:szCs w:val="27"/>
        </w:rPr>
        <w:t xml:space="preserve">. Виноградовым (протокол № </w:t>
      </w:r>
      <w:r w:rsidR="009F7B7C">
        <w:rPr>
          <w:bCs/>
          <w:sz w:val="27"/>
          <w:szCs w:val="27"/>
        </w:rPr>
        <w:t xml:space="preserve">7/15 </w:t>
      </w:r>
      <w:r w:rsidRPr="00E845D6">
        <w:rPr>
          <w:bCs/>
          <w:sz w:val="27"/>
          <w:szCs w:val="27"/>
        </w:rPr>
        <w:t xml:space="preserve">от </w:t>
      </w:r>
      <w:r w:rsidR="009F7B7C">
        <w:rPr>
          <w:bCs/>
          <w:sz w:val="27"/>
          <w:szCs w:val="27"/>
        </w:rPr>
        <w:t xml:space="preserve">5 декабря </w:t>
      </w:r>
      <w:r w:rsidR="00690CDC">
        <w:rPr>
          <w:bCs/>
          <w:sz w:val="27"/>
          <w:szCs w:val="27"/>
        </w:rPr>
        <w:t>2016 год</w:t>
      </w:r>
      <w:r w:rsidR="009F7B7C">
        <w:rPr>
          <w:bCs/>
          <w:sz w:val="27"/>
          <w:szCs w:val="27"/>
        </w:rPr>
        <w:t>а</w:t>
      </w:r>
      <w:r w:rsidRPr="00E845D6">
        <w:rPr>
          <w:bCs/>
          <w:sz w:val="27"/>
          <w:szCs w:val="27"/>
        </w:rPr>
        <w:t>)</w:t>
      </w:r>
      <w:r w:rsidR="00690CDC">
        <w:rPr>
          <w:bCs/>
          <w:sz w:val="27"/>
          <w:szCs w:val="27"/>
        </w:rPr>
        <w:t>.</w:t>
      </w:r>
      <w:proofErr w:type="gramEnd"/>
    </w:p>
    <w:p w:rsidR="00C633A3" w:rsidRPr="00E845D6" w:rsidRDefault="00C633A3" w:rsidP="00C633A3">
      <w:pPr>
        <w:ind w:firstLine="708"/>
        <w:jc w:val="both"/>
        <w:rPr>
          <w:bCs/>
          <w:sz w:val="27"/>
          <w:szCs w:val="27"/>
        </w:rPr>
      </w:pPr>
    </w:p>
    <w:tbl>
      <w:tblPr>
        <w:tblW w:w="9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851"/>
        <w:gridCol w:w="3532"/>
      </w:tblGrid>
      <w:tr w:rsidR="00E845D6" w:rsidRPr="00072C30" w:rsidTr="00072C30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3A3" w:rsidRPr="00072C30" w:rsidRDefault="00C633A3" w:rsidP="00B56FA9">
            <w:pPr>
              <w:jc w:val="center"/>
              <w:rPr>
                <w:b/>
                <w:sz w:val="26"/>
                <w:szCs w:val="26"/>
              </w:rPr>
            </w:pPr>
            <w:r w:rsidRPr="00072C30">
              <w:rPr>
                <w:b/>
                <w:sz w:val="26"/>
                <w:szCs w:val="26"/>
              </w:rPr>
              <w:t>Предложения и замечания участников публичных слушаний</w:t>
            </w:r>
          </w:p>
          <w:p w:rsidR="00C633A3" w:rsidRPr="00072C30" w:rsidRDefault="00C633A3" w:rsidP="00B56FA9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3A3" w:rsidRPr="00072C30" w:rsidRDefault="00072C30" w:rsidP="00072C30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Количество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33A3" w:rsidRPr="00072C30" w:rsidRDefault="00C633A3" w:rsidP="00072C30">
            <w:pPr>
              <w:ind w:firstLine="22"/>
              <w:jc w:val="center"/>
              <w:rPr>
                <w:b/>
                <w:sz w:val="26"/>
                <w:szCs w:val="26"/>
              </w:rPr>
            </w:pPr>
            <w:r w:rsidRPr="00072C30">
              <w:rPr>
                <w:b/>
                <w:sz w:val="26"/>
                <w:szCs w:val="26"/>
              </w:rPr>
              <w:t>Выводы Окружной комиссии</w:t>
            </w:r>
          </w:p>
        </w:tc>
      </w:tr>
      <w:tr w:rsidR="00F252CB" w:rsidRPr="00072C30" w:rsidTr="00072C30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 xml:space="preserve">Проект межевания выполнен некорректно, не учитывается наша собственность ТСЖ «Старт». Против утверждения такого проекта межевания. Перенести публичные слушания до исправления.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2CB" w:rsidRPr="00072C30" w:rsidRDefault="00F252CB" w:rsidP="00072C30">
            <w:pPr>
              <w:ind w:firstLine="360"/>
              <w:rPr>
                <w:b/>
                <w:sz w:val="26"/>
                <w:szCs w:val="26"/>
              </w:rPr>
            </w:pPr>
            <w:r w:rsidRPr="00072C30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2CB" w:rsidRPr="00072C30" w:rsidRDefault="00F252CB" w:rsidP="00C070EF">
            <w:pPr>
              <w:ind w:firstLine="2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</w:t>
            </w:r>
            <w:r w:rsidRPr="00072C30">
              <w:rPr>
                <w:sz w:val="26"/>
                <w:szCs w:val="26"/>
              </w:rPr>
              <w:t xml:space="preserve">раницы земельного участка ТСЖ «СТАРТ» и его площадь </w:t>
            </w:r>
            <w:r>
              <w:rPr>
                <w:sz w:val="26"/>
                <w:szCs w:val="26"/>
              </w:rPr>
              <w:t xml:space="preserve">определены </w:t>
            </w:r>
            <w:r w:rsidRPr="00072C30">
              <w:rPr>
                <w:sz w:val="26"/>
                <w:szCs w:val="26"/>
              </w:rPr>
              <w:t>в соответстви</w:t>
            </w:r>
            <w:r w:rsidR="005F65FF">
              <w:rPr>
                <w:sz w:val="26"/>
                <w:szCs w:val="26"/>
              </w:rPr>
              <w:t>и с кадастровым паспортом и ка</w:t>
            </w:r>
            <w:r w:rsidRPr="00072C30">
              <w:rPr>
                <w:sz w:val="26"/>
                <w:szCs w:val="26"/>
              </w:rPr>
              <w:t>дастровым планом земельного участка</w:t>
            </w:r>
            <w:r>
              <w:rPr>
                <w:sz w:val="26"/>
                <w:szCs w:val="26"/>
              </w:rPr>
              <w:t xml:space="preserve">, </w:t>
            </w:r>
            <w:r w:rsidRPr="00072C30">
              <w:rPr>
                <w:sz w:val="26"/>
                <w:szCs w:val="26"/>
              </w:rPr>
              <w:t>находящ</w:t>
            </w:r>
            <w:r>
              <w:rPr>
                <w:sz w:val="26"/>
                <w:szCs w:val="26"/>
              </w:rPr>
              <w:t>его</w:t>
            </w:r>
            <w:r w:rsidRPr="00072C30">
              <w:rPr>
                <w:sz w:val="26"/>
                <w:szCs w:val="26"/>
              </w:rPr>
              <w:t>ся в общедолевой собственности, (кадастровый номер 77:02:0018011:8).</w:t>
            </w:r>
          </w:p>
        </w:tc>
      </w:tr>
      <w:tr w:rsidR="00F252CB" w:rsidRPr="00072C30" w:rsidTr="00072C30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>Проект межевания выполнен некорректно, не учитывается наша собственность ТСЖ «Старт». Прошу приобщить к протоколу копии документов к письму № 18-тсж/16 от 15.11.2016 г. Против утверждения такого проекта межевания. Перенести публичные слушания до исправления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>Письмо № 18-тсж/16 от 15.11.2016 г.: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 xml:space="preserve"> Правление Товарищества собственников жилья «СТАРТ» и собственники помещений многоквартирного дома - жилого Комплекса гражданских космонав</w:t>
            </w:r>
            <w:r w:rsidRPr="00072C30">
              <w:rPr>
                <w:sz w:val="26"/>
                <w:szCs w:val="26"/>
              </w:rPr>
              <w:softHyphen/>
              <w:t>тов, ознакомившись с информационными материалами по темам публичных слушаний по вопросу рассмотрения проекта межевания территории квартала, ог</w:t>
            </w:r>
            <w:r w:rsidRPr="00072C30">
              <w:rPr>
                <w:sz w:val="26"/>
                <w:szCs w:val="26"/>
              </w:rPr>
              <w:softHyphen/>
              <w:t>раниченного Хованской ул., 1-й Останкинской ул., границей зоны ПИК № 26, ка</w:t>
            </w:r>
            <w:r w:rsidRPr="00072C30">
              <w:rPr>
                <w:sz w:val="26"/>
                <w:szCs w:val="26"/>
              </w:rPr>
              <w:softHyphen/>
              <w:t xml:space="preserve">тегорически не </w:t>
            </w:r>
            <w:r w:rsidRPr="00072C30">
              <w:rPr>
                <w:sz w:val="26"/>
                <w:szCs w:val="26"/>
              </w:rPr>
              <w:lastRenderedPageBreak/>
              <w:t xml:space="preserve">согласны с попыткой изъять два участка площадями 900 </w:t>
            </w:r>
            <w:proofErr w:type="spellStart"/>
            <w:r w:rsidRPr="00072C30">
              <w:rPr>
                <w:sz w:val="26"/>
                <w:szCs w:val="26"/>
              </w:rPr>
              <w:t>кв</w:t>
            </w:r>
            <w:proofErr w:type="gramStart"/>
            <w:r w:rsidRPr="00072C30">
              <w:rPr>
                <w:sz w:val="26"/>
                <w:szCs w:val="26"/>
              </w:rPr>
              <w:t>.м</w:t>
            </w:r>
            <w:proofErr w:type="spellEnd"/>
            <w:proofErr w:type="gramEnd"/>
            <w:r w:rsidRPr="00072C30">
              <w:rPr>
                <w:sz w:val="26"/>
                <w:szCs w:val="26"/>
              </w:rPr>
              <w:t xml:space="preserve"> и 255 </w:t>
            </w:r>
            <w:proofErr w:type="spellStart"/>
            <w:r w:rsidRPr="00072C30">
              <w:rPr>
                <w:sz w:val="26"/>
                <w:szCs w:val="26"/>
              </w:rPr>
              <w:t>кв.м</w:t>
            </w:r>
            <w:proofErr w:type="spellEnd"/>
            <w:r w:rsidRPr="00072C30">
              <w:rPr>
                <w:sz w:val="26"/>
                <w:szCs w:val="26"/>
              </w:rPr>
              <w:t xml:space="preserve"> из территории земельного участка ТСЖ «</w:t>
            </w:r>
            <w:proofErr w:type="gramStart"/>
            <w:r w:rsidRPr="00072C30">
              <w:rPr>
                <w:sz w:val="26"/>
                <w:szCs w:val="26"/>
              </w:rPr>
              <w:t>СТАРТ» (кадастровый номер 77:02:0018011:8), который, согласно действующему Земельному и Жилищному законодательству был зарегистрирован Управлением Федеральной регистраци</w:t>
            </w:r>
            <w:r w:rsidRPr="00072C30">
              <w:rPr>
                <w:sz w:val="26"/>
                <w:szCs w:val="26"/>
              </w:rPr>
              <w:softHyphen/>
              <w:t>онной службы по Москве в Едином государственном реестре прав на недвижи</w:t>
            </w:r>
            <w:r w:rsidRPr="00072C30">
              <w:rPr>
                <w:sz w:val="26"/>
                <w:szCs w:val="26"/>
              </w:rPr>
              <w:softHyphen/>
              <w:t>мое имущество и сделок с ним 13 ноября 2006 года и является общей долевой собственностью собственников помещений многоквартирного дома, располо</w:t>
            </w:r>
            <w:r w:rsidRPr="00072C30">
              <w:rPr>
                <w:sz w:val="26"/>
                <w:szCs w:val="26"/>
              </w:rPr>
              <w:softHyphen/>
              <w:t>женного по адресу: ул. Хованская, дом 3, корп. 1,1 а,2,2а.</w:t>
            </w:r>
            <w:proofErr w:type="gramEnd"/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 xml:space="preserve">В проекте межевания земельный участок ТСЖ «СТАРТ» площадью 77 243 </w:t>
            </w:r>
            <w:proofErr w:type="spellStart"/>
            <w:r w:rsidRPr="00072C30">
              <w:rPr>
                <w:sz w:val="26"/>
                <w:szCs w:val="26"/>
              </w:rPr>
              <w:t>кв</w:t>
            </w:r>
            <w:proofErr w:type="gramStart"/>
            <w:r w:rsidRPr="00072C30">
              <w:rPr>
                <w:sz w:val="26"/>
                <w:szCs w:val="26"/>
              </w:rPr>
              <w:t>.м</w:t>
            </w:r>
            <w:proofErr w:type="spellEnd"/>
            <w:proofErr w:type="gramEnd"/>
            <w:r w:rsidRPr="00072C30">
              <w:rPr>
                <w:sz w:val="26"/>
                <w:szCs w:val="26"/>
              </w:rPr>
              <w:t xml:space="preserve"> назван территорией фактического использования, а на самом деле является юридически оформленным, поставленным на кадастровый учет и зарегистриро</w:t>
            </w:r>
            <w:r w:rsidRPr="00072C30">
              <w:rPr>
                <w:sz w:val="26"/>
                <w:szCs w:val="26"/>
              </w:rPr>
              <w:softHyphen/>
              <w:t>ванным земельным участком, находящемся в общедолевой собственности, и, в соответствии с действующим законодательством, площадь его, как объекта об</w:t>
            </w:r>
            <w:r w:rsidRPr="00072C30">
              <w:rPr>
                <w:sz w:val="26"/>
                <w:szCs w:val="26"/>
              </w:rPr>
              <w:softHyphen/>
              <w:t>щего имущества собственников помещений в многоквартирном доме, не может быть уменьшена.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>Считаем, что организация «МОСПРОЕКТ-2», проводившая разработку проек</w:t>
            </w:r>
            <w:r w:rsidRPr="00072C30">
              <w:rPr>
                <w:sz w:val="26"/>
                <w:szCs w:val="26"/>
              </w:rPr>
              <w:softHyphen/>
              <w:t>та межевания, действовала не профессионально, натурных обследований терри</w:t>
            </w:r>
            <w:r w:rsidRPr="00072C30">
              <w:rPr>
                <w:sz w:val="26"/>
                <w:szCs w:val="26"/>
              </w:rPr>
              <w:softHyphen/>
              <w:t>тории для определения размеров и местоположения границ земельного участка не проводила, с документами об установленных границах и имущественных пра</w:t>
            </w:r>
            <w:r w:rsidRPr="00072C30">
              <w:rPr>
                <w:sz w:val="26"/>
                <w:szCs w:val="26"/>
              </w:rPr>
              <w:softHyphen/>
              <w:t>вах на земельный участок ТСЖ «СТАРТ» не знакомилась, что ставит под сомне</w:t>
            </w:r>
            <w:r w:rsidRPr="00072C30">
              <w:rPr>
                <w:sz w:val="26"/>
                <w:szCs w:val="26"/>
              </w:rPr>
              <w:softHyphen/>
              <w:t>ние компетентность «МОСПРОЕКТа-2» и территориальной архитектурн</w:t>
            </w:r>
            <w:proofErr w:type="gramStart"/>
            <w:r w:rsidRPr="00072C30">
              <w:rPr>
                <w:sz w:val="26"/>
                <w:szCs w:val="26"/>
              </w:rPr>
              <w:t>о-</w:t>
            </w:r>
            <w:proofErr w:type="gramEnd"/>
            <w:r w:rsidRPr="00072C30">
              <w:rPr>
                <w:sz w:val="26"/>
                <w:szCs w:val="26"/>
              </w:rPr>
              <w:t xml:space="preserve"> планировочной мастерской № 15. Авторы проекта позволили себе самовольно, превысив свои полномочия, установить для ТСЖ «СТАРТ» участок площадью 76100 </w:t>
            </w:r>
            <w:proofErr w:type="spellStart"/>
            <w:r w:rsidRPr="00072C30">
              <w:rPr>
                <w:sz w:val="26"/>
                <w:szCs w:val="26"/>
              </w:rPr>
              <w:t>кв</w:t>
            </w:r>
            <w:proofErr w:type="gramStart"/>
            <w:r w:rsidRPr="00072C30">
              <w:rPr>
                <w:sz w:val="26"/>
                <w:szCs w:val="26"/>
              </w:rPr>
              <w:t>.м</w:t>
            </w:r>
            <w:proofErr w:type="spellEnd"/>
            <w:proofErr w:type="gramEnd"/>
            <w:r w:rsidRPr="00072C30">
              <w:rPr>
                <w:sz w:val="26"/>
                <w:szCs w:val="26"/>
              </w:rPr>
              <w:t xml:space="preserve"> вместо 77 243 </w:t>
            </w:r>
            <w:proofErr w:type="spellStart"/>
            <w:r w:rsidRPr="00072C30">
              <w:rPr>
                <w:sz w:val="26"/>
                <w:szCs w:val="26"/>
              </w:rPr>
              <w:t>кв.м</w:t>
            </w:r>
            <w:proofErr w:type="spellEnd"/>
            <w:r w:rsidRPr="00072C30">
              <w:rPr>
                <w:sz w:val="26"/>
                <w:szCs w:val="26"/>
              </w:rPr>
              <w:t>, зарегистрированных в соответствии с действую</w:t>
            </w:r>
            <w:r w:rsidRPr="00072C30">
              <w:rPr>
                <w:sz w:val="26"/>
                <w:szCs w:val="26"/>
              </w:rPr>
              <w:softHyphen/>
              <w:t>щим законодательством.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lastRenderedPageBreak/>
              <w:t>Правление ТСЖ «СТАРТ» и собственники помещений многоквартирного дома расценивают действия «МОСПРОЕКТа-2» и территориальной архитектур</w:t>
            </w:r>
            <w:r w:rsidRPr="00072C30">
              <w:rPr>
                <w:sz w:val="26"/>
                <w:szCs w:val="26"/>
              </w:rPr>
              <w:softHyphen/>
              <w:t>но-планировочной мастерской № 15 как попытку рейдерского захвата части тер</w:t>
            </w:r>
            <w:r w:rsidRPr="00072C30">
              <w:rPr>
                <w:sz w:val="26"/>
                <w:szCs w:val="26"/>
              </w:rPr>
              <w:softHyphen/>
              <w:t>ритории ТСЖ «СТАРТ» в интересах неустановленных лиц.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proofErr w:type="gramStart"/>
            <w:r w:rsidRPr="00072C30">
              <w:rPr>
                <w:sz w:val="26"/>
                <w:szCs w:val="26"/>
              </w:rPr>
              <w:t>Просим Вас, уважаемый Сергей Леонидович, перенести публичные слушания по проекту межевания территории квартала, назначенные на 24 ноября 2016 го</w:t>
            </w:r>
            <w:r w:rsidRPr="00072C30">
              <w:rPr>
                <w:sz w:val="26"/>
                <w:szCs w:val="26"/>
              </w:rPr>
              <w:softHyphen/>
              <w:t>да, на более поздний срок, принять меры для внесения организацией «МОСПРОЕКТ-2» изменений в проект межевания территории квартала и установить границы земельного участка ТСЖ «СТАРТ» и его площадь в соответствии с Ка</w:t>
            </w:r>
            <w:r w:rsidRPr="00072C30">
              <w:rPr>
                <w:sz w:val="26"/>
                <w:szCs w:val="26"/>
              </w:rPr>
              <w:softHyphen/>
              <w:t>дастровым паспортом и Кадастровым планом земельного участка (кадастровый номер 77:02:0018011</w:t>
            </w:r>
            <w:proofErr w:type="gramEnd"/>
            <w:r w:rsidRPr="00072C30">
              <w:rPr>
                <w:sz w:val="26"/>
                <w:szCs w:val="26"/>
              </w:rPr>
              <w:t>:8).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2CB" w:rsidRPr="00072C30" w:rsidRDefault="00F252CB" w:rsidP="00072C30">
            <w:pPr>
              <w:ind w:firstLine="360"/>
              <w:rPr>
                <w:b/>
                <w:sz w:val="26"/>
                <w:szCs w:val="26"/>
              </w:rPr>
            </w:pPr>
            <w:r w:rsidRPr="00072C30">
              <w:rPr>
                <w:b/>
                <w:sz w:val="26"/>
                <w:szCs w:val="26"/>
              </w:rPr>
              <w:lastRenderedPageBreak/>
              <w:t>17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2CB" w:rsidRPr="00072C30" w:rsidRDefault="00F252CB" w:rsidP="00C070EF">
            <w:pPr>
              <w:ind w:firstLine="2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</w:t>
            </w:r>
            <w:r w:rsidRPr="00072C30">
              <w:rPr>
                <w:sz w:val="26"/>
                <w:szCs w:val="26"/>
              </w:rPr>
              <w:t xml:space="preserve">раницы земельного участка ТСЖ «СТАРТ» и его площадь </w:t>
            </w:r>
            <w:r>
              <w:rPr>
                <w:sz w:val="26"/>
                <w:szCs w:val="26"/>
              </w:rPr>
              <w:t xml:space="preserve">определены </w:t>
            </w:r>
            <w:r w:rsidRPr="00072C30">
              <w:rPr>
                <w:sz w:val="26"/>
                <w:szCs w:val="26"/>
              </w:rPr>
              <w:t>в соответствии с Ка</w:t>
            </w:r>
            <w:r w:rsidRPr="00072C30">
              <w:rPr>
                <w:sz w:val="26"/>
                <w:szCs w:val="26"/>
              </w:rPr>
              <w:softHyphen/>
              <w:t>дастровым паспортом и Кадастровым планом земельного участка</w:t>
            </w:r>
            <w:r>
              <w:rPr>
                <w:sz w:val="26"/>
                <w:szCs w:val="26"/>
              </w:rPr>
              <w:t xml:space="preserve">, </w:t>
            </w:r>
            <w:r w:rsidRPr="00072C30">
              <w:rPr>
                <w:sz w:val="26"/>
                <w:szCs w:val="26"/>
              </w:rPr>
              <w:t>находящ</w:t>
            </w:r>
            <w:r>
              <w:rPr>
                <w:sz w:val="26"/>
                <w:szCs w:val="26"/>
              </w:rPr>
              <w:t>его</w:t>
            </w:r>
            <w:r w:rsidRPr="00072C30">
              <w:rPr>
                <w:sz w:val="26"/>
                <w:szCs w:val="26"/>
              </w:rPr>
              <w:t>ся в общедолевой собственности, (кадастровый номер 77:02:0018011:8).</w:t>
            </w:r>
          </w:p>
        </w:tc>
      </w:tr>
      <w:tr w:rsidR="00F252CB" w:rsidRPr="00072C30" w:rsidTr="00072C30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lastRenderedPageBreak/>
              <w:t>Необходимо участок №11 указать. Распоряжение префектуры СВАО о передаче ТСЖ «Старт» о передаче ТСЖ «Старт»  земельного участка под благоустройство. Срочно необходимо исправить границу земельного участка в общей долевой собственности ТСЖ «Старт»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2CB" w:rsidRPr="00072C30" w:rsidRDefault="00F252CB" w:rsidP="00072C30">
            <w:pPr>
              <w:ind w:firstLine="360"/>
              <w:rPr>
                <w:b/>
                <w:sz w:val="26"/>
                <w:szCs w:val="26"/>
              </w:rPr>
            </w:pPr>
            <w:r w:rsidRPr="00072C30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2CB" w:rsidRDefault="00F252CB" w:rsidP="00C070E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Разработчику учесть замечание, указать обременение уч.11.</w:t>
            </w:r>
          </w:p>
          <w:p w:rsidR="00F252CB" w:rsidRPr="00072C30" w:rsidRDefault="00F252CB" w:rsidP="00C070EF">
            <w:pPr>
              <w:ind w:left="2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</w:t>
            </w:r>
            <w:r w:rsidRPr="00072C30">
              <w:rPr>
                <w:sz w:val="26"/>
                <w:szCs w:val="26"/>
              </w:rPr>
              <w:t xml:space="preserve">раницы земельного участка ТСЖ «СТАРТ» и его площадь </w:t>
            </w:r>
            <w:r>
              <w:rPr>
                <w:sz w:val="26"/>
                <w:szCs w:val="26"/>
              </w:rPr>
              <w:t xml:space="preserve">определены </w:t>
            </w:r>
            <w:r w:rsidRPr="00072C30">
              <w:rPr>
                <w:sz w:val="26"/>
                <w:szCs w:val="26"/>
              </w:rPr>
              <w:t>в соответствии с Ка</w:t>
            </w:r>
            <w:r w:rsidRPr="00072C30">
              <w:rPr>
                <w:sz w:val="26"/>
                <w:szCs w:val="26"/>
              </w:rPr>
              <w:softHyphen/>
              <w:t>дастровым паспортом и Кадастровым планом земельного участка</w:t>
            </w:r>
            <w:r>
              <w:rPr>
                <w:sz w:val="26"/>
                <w:szCs w:val="26"/>
              </w:rPr>
              <w:t xml:space="preserve">, </w:t>
            </w:r>
            <w:r w:rsidRPr="00072C30">
              <w:rPr>
                <w:sz w:val="26"/>
                <w:szCs w:val="26"/>
              </w:rPr>
              <w:t>находящ</w:t>
            </w:r>
            <w:r>
              <w:rPr>
                <w:sz w:val="26"/>
                <w:szCs w:val="26"/>
              </w:rPr>
              <w:t>его</w:t>
            </w:r>
            <w:r w:rsidRPr="00072C30">
              <w:rPr>
                <w:sz w:val="26"/>
                <w:szCs w:val="26"/>
              </w:rPr>
              <w:t>ся в общедолевой собственности, (кадастровый номер 77:02:0018011:8).</w:t>
            </w:r>
          </w:p>
        </w:tc>
      </w:tr>
      <w:tr w:rsidR="00F252CB" w:rsidRPr="00072C30" w:rsidTr="00072C30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2CB" w:rsidRPr="00072C30" w:rsidRDefault="00F252CB" w:rsidP="00B56FA9">
            <w:pPr>
              <w:numPr>
                <w:ilvl w:val="0"/>
                <w:numId w:val="2"/>
              </w:numPr>
              <w:ind w:left="0" w:firstLine="0"/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>Необходимо участок под номером 11 на плане межевания указать как участок под благоустройство, переданный ТСЖ «Старт» (Распоряжение префектуры СВАО г. Москвы № 01-18-635 от 16 декабря 2015 года)</w:t>
            </w:r>
          </w:p>
          <w:p w:rsidR="00F252CB" w:rsidRPr="00072C30" w:rsidRDefault="00F252CB" w:rsidP="00B56FA9">
            <w:pPr>
              <w:numPr>
                <w:ilvl w:val="0"/>
                <w:numId w:val="2"/>
              </w:numPr>
              <w:ind w:left="0" w:firstLine="0"/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>Срочно необходимо исправить границу земельного участка под номером 3 на плане межевания. Участок находится в общей долевой собственности ТСЖ «Старт»</w:t>
            </w:r>
          </w:p>
          <w:p w:rsidR="00F252CB" w:rsidRPr="00072C30" w:rsidRDefault="00F252CB" w:rsidP="00B56FA9">
            <w:pPr>
              <w:numPr>
                <w:ilvl w:val="0"/>
                <w:numId w:val="2"/>
              </w:numPr>
              <w:ind w:left="0" w:firstLine="0"/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>Таблица №1 и №2 не соответствует действительности по участку №3. У нас единый неделимый участок земли</w:t>
            </w:r>
          </w:p>
          <w:p w:rsidR="00F252CB" w:rsidRPr="00072C30" w:rsidRDefault="00F252CB" w:rsidP="00B56FA9">
            <w:pPr>
              <w:numPr>
                <w:ilvl w:val="0"/>
                <w:numId w:val="2"/>
              </w:numPr>
              <w:ind w:left="0" w:firstLine="0"/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 xml:space="preserve">На сайте управы Останкино в разделе публичные слушания отсутствует </w:t>
            </w:r>
            <w:r w:rsidRPr="00072C30">
              <w:rPr>
                <w:sz w:val="26"/>
                <w:szCs w:val="26"/>
              </w:rPr>
              <w:lastRenderedPageBreak/>
              <w:t>достоверная информация по участкам №3 и №11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2CB" w:rsidRPr="00072C30" w:rsidRDefault="00F252CB" w:rsidP="00072C30">
            <w:pPr>
              <w:ind w:firstLine="360"/>
              <w:rPr>
                <w:b/>
                <w:sz w:val="26"/>
                <w:szCs w:val="26"/>
              </w:rPr>
            </w:pPr>
            <w:r w:rsidRPr="00072C30">
              <w:rPr>
                <w:b/>
                <w:sz w:val="26"/>
                <w:szCs w:val="26"/>
              </w:rPr>
              <w:lastRenderedPageBreak/>
              <w:t>3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2CB" w:rsidRDefault="00F252CB" w:rsidP="00C070E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п.1 Разработчику учесть замечание, указать обременение уч.11.</w:t>
            </w:r>
          </w:p>
          <w:p w:rsidR="00F252CB" w:rsidRDefault="00F252CB" w:rsidP="00C070E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п.2 Г</w:t>
            </w:r>
            <w:r w:rsidRPr="00072C30">
              <w:rPr>
                <w:sz w:val="26"/>
                <w:szCs w:val="26"/>
              </w:rPr>
              <w:t xml:space="preserve">раницы земельного участка ТСЖ «СТАРТ» и его площадь </w:t>
            </w:r>
            <w:r>
              <w:rPr>
                <w:sz w:val="26"/>
                <w:szCs w:val="26"/>
              </w:rPr>
              <w:t xml:space="preserve">определены </w:t>
            </w:r>
            <w:r w:rsidRPr="00072C30">
              <w:rPr>
                <w:sz w:val="26"/>
                <w:szCs w:val="26"/>
              </w:rPr>
              <w:t>в соответствии с Ка</w:t>
            </w:r>
            <w:r w:rsidRPr="00072C30">
              <w:rPr>
                <w:sz w:val="26"/>
                <w:szCs w:val="26"/>
              </w:rPr>
              <w:softHyphen/>
              <w:t>дастровым паспортом и Кадастровым планом земельного участка (кадастровый номер 77:02:0018011:8).</w:t>
            </w:r>
          </w:p>
          <w:p w:rsidR="00F252CB" w:rsidRPr="00072C30" w:rsidRDefault="00F252CB" w:rsidP="00C070E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 п.3. В таблицах указан единый участок №3 и перечислены все расположенные на участке </w:t>
            </w:r>
            <w:r>
              <w:rPr>
                <w:sz w:val="26"/>
                <w:szCs w:val="26"/>
              </w:rPr>
              <w:lastRenderedPageBreak/>
              <w:t>объекты капитального строительства.</w:t>
            </w:r>
          </w:p>
        </w:tc>
      </w:tr>
      <w:tr w:rsidR="00F252CB" w:rsidRPr="00072C30" w:rsidTr="00072C30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lastRenderedPageBreak/>
              <w:t>Объединить участки №1 и №10 согласно приложенному заявлению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>Увеличить площадь участка №1 на 20 метров за счет отступа с северной стороны, как было в 2005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>Увеличить площадь участка №2 на 20 метров за счет отступа с северной стороны, как было в 2005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>Уменьшить участок №3 на 20 метров с южной стороны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>Доводы в приложенном заявлении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>Замечание №1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>Некорректно определена северная граница участка №1 и №2, а также - южная граница участка №3.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proofErr w:type="gramStart"/>
            <w:r w:rsidRPr="00072C30">
              <w:rPr>
                <w:sz w:val="26"/>
                <w:szCs w:val="26"/>
              </w:rPr>
              <w:t xml:space="preserve">Согласно, ситуационному плану из паспорта домов по адресу 1-ая Останкинская ул., д. 13/1 и д. 19/1 на 2005 год и инвентаризационному плану домов по адресу 1-ая Останкинская ул., д. 13/1 и д. 19/1 на 2006 год - с северной стороны </w:t>
            </w:r>
            <w:proofErr w:type="spellStart"/>
            <w:r w:rsidRPr="00072C30">
              <w:rPr>
                <w:sz w:val="26"/>
                <w:szCs w:val="26"/>
              </w:rPr>
              <w:t>придворовой</w:t>
            </w:r>
            <w:proofErr w:type="spellEnd"/>
            <w:r w:rsidRPr="00072C30">
              <w:rPr>
                <w:sz w:val="26"/>
                <w:szCs w:val="26"/>
              </w:rPr>
              <w:t xml:space="preserve"> территории имеется 30-</w:t>
            </w:r>
            <w:proofErr w:type="spellStart"/>
            <w:r w:rsidRPr="00072C30">
              <w:rPr>
                <w:sz w:val="26"/>
                <w:szCs w:val="26"/>
              </w:rPr>
              <w:t>ти</w:t>
            </w:r>
            <w:proofErr w:type="spellEnd"/>
            <w:r w:rsidRPr="00072C30">
              <w:rPr>
                <w:sz w:val="26"/>
                <w:szCs w:val="26"/>
              </w:rPr>
              <w:t xml:space="preserve"> метровый отступ в виде газона от вышеназванных домов до забора поселка космонавтов (см</w:t>
            </w:r>
            <w:proofErr w:type="gramEnd"/>
            <w:r w:rsidRPr="00072C30">
              <w:rPr>
                <w:sz w:val="26"/>
                <w:szCs w:val="26"/>
              </w:rPr>
              <w:t>. прикрепленные приложения).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>Около 4-х лет назад, по инициативе поселка космонавтов, данный отступ был уменьшен до 10 метров (!) с перенесением забора (см. прикрепленные приложения).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 xml:space="preserve">Таким образом, </w:t>
            </w:r>
            <w:proofErr w:type="spellStart"/>
            <w:r w:rsidRPr="00072C30">
              <w:rPr>
                <w:sz w:val="26"/>
                <w:szCs w:val="26"/>
              </w:rPr>
              <w:t>придворовая</w:t>
            </w:r>
            <w:proofErr w:type="spellEnd"/>
            <w:r w:rsidRPr="00072C30">
              <w:rPr>
                <w:sz w:val="26"/>
                <w:szCs w:val="26"/>
              </w:rPr>
              <w:t xml:space="preserve"> территория вышеназванных домов была незаконно урезана, без согласия жителей, на 20 метров (!) по всей северной границе.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proofErr w:type="gramStart"/>
            <w:r w:rsidRPr="00072C30">
              <w:rPr>
                <w:sz w:val="26"/>
                <w:szCs w:val="26"/>
              </w:rPr>
              <w:t xml:space="preserve">В проекте межевания территории квартала, ограниченного Хованской ул., 1- ой Останкинской ул., границей зоны ПИК № </w:t>
            </w:r>
            <w:proofErr w:type="spellStart"/>
            <w:r w:rsidRPr="00072C30">
              <w:rPr>
                <w:sz w:val="26"/>
                <w:szCs w:val="26"/>
              </w:rPr>
              <w:t>26Б</w:t>
            </w:r>
            <w:proofErr w:type="spellEnd"/>
            <w:r w:rsidRPr="00072C30">
              <w:rPr>
                <w:sz w:val="26"/>
                <w:szCs w:val="26"/>
              </w:rPr>
              <w:t xml:space="preserve"> - </w:t>
            </w:r>
            <w:proofErr w:type="spellStart"/>
            <w:r w:rsidRPr="00072C30">
              <w:rPr>
                <w:sz w:val="26"/>
                <w:szCs w:val="26"/>
              </w:rPr>
              <w:t>придворовая</w:t>
            </w:r>
            <w:proofErr w:type="spellEnd"/>
            <w:r w:rsidRPr="00072C30">
              <w:rPr>
                <w:sz w:val="26"/>
                <w:szCs w:val="26"/>
              </w:rPr>
              <w:t xml:space="preserve"> территория домов по адресу 1-ая Останкинская ул., д. 13/1 и д. 19/1 с северной стороны урезана до 10- </w:t>
            </w:r>
            <w:proofErr w:type="spellStart"/>
            <w:r w:rsidRPr="00072C30">
              <w:rPr>
                <w:sz w:val="26"/>
                <w:szCs w:val="26"/>
              </w:rPr>
              <w:t>ти</w:t>
            </w:r>
            <w:proofErr w:type="spellEnd"/>
            <w:r w:rsidRPr="00072C30">
              <w:rPr>
                <w:sz w:val="26"/>
                <w:szCs w:val="26"/>
              </w:rPr>
              <w:t xml:space="preserve"> метров относительно 30-</w:t>
            </w:r>
            <w:proofErr w:type="spellStart"/>
            <w:r w:rsidRPr="00072C30">
              <w:rPr>
                <w:sz w:val="26"/>
                <w:szCs w:val="26"/>
              </w:rPr>
              <w:t>ти</w:t>
            </w:r>
            <w:proofErr w:type="spellEnd"/>
            <w:r w:rsidRPr="00072C30">
              <w:rPr>
                <w:sz w:val="26"/>
                <w:szCs w:val="26"/>
              </w:rPr>
              <w:t xml:space="preserve"> метрового отступа в виде газона от вышеназванных домов до забора поселка космонавтов, отраженного на ситуационном план из паспорта домов</w:t>
            </w:r>
            <w:proofErr w:type="gramEnd"/>
            <w:r w:rsidRPr="00072C30">
              <w:rPr>
                <w:sz w:val="26"/>
                <w:szCs w:val="26"/>
              </w:rPr>
              <w:t xml:space="preserve"> по адресу 1-ая Останкинская ул., д. 13/1 и д. 19/1 на 2005 </w:t>
            </w:r>
            <w:r w:rsidRPr="00072C30">
              <w:rPr>
                <w:sz w:val="26"/>
                <w:szCs w:val="26"/>
              </w:rPr>
              <w:lastRenderedPageBreak/>
              <w:t>год и инвентаризационном плане домов по адресу 1-ая Останкинская ул., д. 13/1 и д. 19/1 на 2006 год</w:t>
            </w:r>
            <w:proofErr w:type="gramStart"/>
            <w:r w:rsidRPr="00072C30">
              <w:rPr>
                <w:sz w:val="26"/>
                <w:szCs w:val="26"/>
              </w:rPr>
              <w:t>.</w:t>
            </w:r>
            <w:proofErr w:type="gramEnd"/>
            <w:r w:rsidRPr="00072C30">
              <w:rPr>
                <w:sz w:val="26"/>
                <w:szCs w:val="26"/>
              </w:rPr>
              <w:t xml:space="preserve"> (</w:t>
            </w:r>
            <w:proofErr w:type="gramStart"/>
            <w:r w:rsidRPr="00072C30">
              <w:rPr>
                <w:sz w:val="26"/>
                <w:szCs w:val="26"/>
              </w:rPr>
              <w:t>с</w:t>
            </w:r>
            <w:proofErr w:type="gramEnd"/>
            <w:r w:rsidRPr="00072C30">
              <w:rPr>
                <w:sz w:val="26"/>
                <w:szCs w:val="26"/>
              </w:rPr>
              <w:t>м. прикрепленные приложения)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 xml:space="preserve">На основании </w:t>
            </w:r>
            <w:proofErr w:type="gramStart"/>
            <w:r w:rsidRPr="00072C30">
              <w:rPr>
                <w:sz w:val="26"/>
                <w:szCs w:val="26"/>
              </w:rPr>
              <w:t>вышеизложенного</w:t>
            </w:r>
            <w:proofErr w:type="gramEnd"/>
            <w:r w:rsidRPr="00072C30">
              <w:rPr>
                <w:sz w:val="26"/>
                <w:szCs w:val="26"/>
              </w:rPr>
              <w:t>, ПРОСИМ: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>Внести изменения в проект межевания территории квартала, ограниченного Хованской ул., 1-ой Останкинской ул., границей зоны ПИК № 26Б:</w:t>
            </w:r>
          </w:p>
          <w:p w:rsidR="00F252CB" w:rsidRPr="00072C30" w:rsidRDefault="00F252CB" w:rsidP="00B56FA9">
            <w:pPr>
              <w:numPr>
                <w:ilvl w:val="0"/>
                <w:numId w:val="3"/>
              </w:numPr>
              <w:jc w:val="both"/>
              <w:rPr>
                <w:sz w:val="26"/>
                <w:szCs w:val="26"/>
                <w:lang w:val="x-none"/>
              </w:rPr>
            </w:pPr>
            <w:r w:rsidRPr="00072C30">
              <w:rPr>
                <w:sz w:val="26"/>
                <w:szCs w:val="26"/>
                <w:lang w:val="x-none"/>
              </w:rPr>
              <w:t xml:space="preserve">Увеличить площадь участка №1 на 20 за счет увеличения отступа с северной стороны </w:t>
            </w:r>
            <w:proofErr w:type="spellStart"/>
            <w:r w:rsidRPr="00072C30">
              <w:rPr>
                <w:sz w:val="26"/>
                <w:szCs w:val="26"/>
                <w:lang w:val="x-none"/>
              </w:rPr>
              <w:t>придворовой</w:t>
            </w:r>
            <w:proofErr w:type="spellEnd"/>
            <w:r w:rsidRPr="00072C30">
              <w:rPr>
                <w:sz w:val="26"/>
                <w:szCs w:val="26"/>
                <w:lang w:val="x-none"/>
              </w:rPr>
              <w:t xml:space="preserve"> территории дома по адресу 1-ая Останкинская ул., д. 13/1 до 30 метров, как данный отступ отражен на ситуационном плане из паспорта домов по адресу 1-ая Останкинская ул., д. 13/1 и д. 19/1 на 2005 год и инвентаризационном плане домов по адресу 1-ая Останкинская ул., д. 13/1 и д. 19/1 на 2006 год (см. прикрепленные приложен Увеличить площадь участка №2 за счет увеличения отступа с северной стороны </w:t>
            </w:r>
            <w:proofErr w:type="spellStart"/>
            <w:r w:rsidRPr="00072C30">
              <w:rPr>
                <w:sz w:val="26"/>
                <w:szCs w:val="26"/>
                <w:lang w:val="x-none"/>
              </w:rPr>
              <w:t>придворовой</w:t>
            </w:r>
            <w:proofErr w:type="spellEnd"/>
            <w:r w:rsidRPr="00072C30">
              <w:rPr>
                <w:sz w:val="26"/>
                <w:szCs w:val="26"/>
                <w:lang w:val="x-none"/>
              </w:rPr>
              <w:t xml:space="preserve"> территории дома по адресу 1-ая Останкинская ул., д. 19/1 до 30 метров, как данный отступ отражен на ситуационном плане из паспорта домов по адресу 1-ая Останкинская ул., д. 13/1 и д. 19/1 на 2005 год и инвентаризационном плане домов по адресу 1-ая Останкинская ул., д. 13/1 и д.19/1 на 2006 год (см. прикрепленные приложения).</w:t>
            </w:r>
          </w:p>
          <w:p w:rsidR="00F252CB" w:rsidRPr="00072C30" w:rsidRDefault="00F252CB" w:rsidP="00B56FA9">
            <w:pPr>
              <w:numPr>
                <w:ilvl w:val="0"/>
                <w:numId w:val="3"/>
              </w:numPr>
              <w:jc w:val="both"/>
              <w:rPr>
                <w:sz w:val="26"/>
                <w:szCs w:val="26"/>
                <w:lang w:val="x-none"/>
              </w:rPr>
            </w:pPr>
            <w:r w:rsidRPr="00072C30">
              <w:rPr>
                <w:sz w:val="26"/>
                <w:szCs w:val="26"/>
                <w:lang w:val="x-none"/>
              </w:rPr>
              <w:t>Уменьшить площадь участка №3 на 20 метров с южной стороны и привести границы данного участка в соответствие с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д. 13/1 и д.19/1 на 2006 год (см. прикрепленные приложения).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  <w:lang w:val="x-none"/>
              </w:rPr>
            </w:pPr>
            <w:r w:rsidRPr="00072C30">
              <w:rPr>
                <w:i/>
                <w:sz w:val="26"/>
                <w:szCs w:val="26"/>
                <w:lang w:val="x-none"/>
              </w:rPr>
              <w:t>Замечание №2</w:t>
            </w:r>
            <w:r w:rsidRPr="00072C30">
              <w:rPr>
                <w:i/>
                <w:sz w:val="26"/>
                <w:szCs w:val="26"/>
              </w:rPr>
              <w:t>.</w:t>
            </w:r>
            <w:r w:rsidRPr="00072C30">
              <w:rPr>
                <w:sz w:val="26"/>
                <w:szCs w:val="26"/>
              </w:rPr>
              <w:t xml:space="preserve"> </w:t>
            </w:r>
            <w:proofErr w:type="spellStart"/>
            <w:r w:rsidRPr="00072C30">
              <w:rPr>
                <w:sz w:val="26"/>
                <w:szCs w:val="26"/>
                <w:lang w:val="x-none"/>
              </w:rPr>
              <w:t>Неккоректно</w:t>
            </w:r>
            <w:proofErr w:type="spellEnd"/>
            <w:r w:rsidRPr="00072C30">
              <w:rPr>
                <w:sz w:val="26"/>
                <w:szCs w:val="26"/>
                <w:lang w:val="x-none"/>
              </w:rPr>
              <w:t xml:space="preserve"> выделена часть участка №1 в отдельный участок №10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  <w:lang w:val="x-none"/>
              </w:rPr>
            </w:pPr>
            <w:r w:rsidRPr="00072C30">
              <w:rPr>
                <w:sz w:val="26"/>
                <w:szCs w:val="26"/>
                <w:lang w:val="x-none"/>
              </w:rPr>
              <w:t xml:space="preserve">Согласно проекту межевания территории квартала, ограниченного Хованской ул., 1-ой Останкинской ул., границей зоны ПИК № 26Б, из участка №1, относящегося к дому по адресу 1-ая Останкинская ул., д. 13/1 выведена его юго-восточная часть - в </w:t>
            </w:r>
            <w:r w:rsidRPr="00072C30">
              <w:rPr>
                <w:sz w:val="26"/>
                <w:szCs w:val="26"/>
                <w:lang w:val="x-none"/>
              </w:rPr>
              <w:lastRenderedPageBreak/>
              <w:t>отдельный участок №10.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  <w:lang w:val="x-none"/>
              </w:rPr>
            </w:pPr>
            <w:r w:rsidRPr="00072C30">
              <w:rPr>
                <w:sz w:val="26"/>
                <w:szCs w:val="26"/>
                <w:lang w:val="x-none"/>
              </w:rPr>
              <w:t xml:space="preserve">Однако, автомобильный проезд, расположенный на участке №10 является органической частью </w:t>
            </w:r>
            <w:proofErr w:type="spellStart"/>
            <w:r w:rsidRPr="00072C30">
              <w:rPr>
                <w:sz w:val="26"/>
                <w:szCs w:val="26"/>
                <w:lang w:val="x-none"/>
              </w:rPr>
              <w:t>придворовой</w:t>
            </w:r>
            <w:proofErr w:type="spellEnd"/>
            <w:r w:rsidRPr="00072C30">
              <w:rPr>
                <w:sz w:val="26"/>
                <w:szCs w:val="26"/>
                <w:lang w:val="x-none"/>
              </w:rPr>
              <w:t xml:space="preserve"> территории дома 13/1, делая возможным круговое движение вокруг двора дома 13/1. На плане межевания территории квартала, участок № 10 ошибочно обозначен, как автостоянка. Да, по краям этого участка, действительно паркуются машины, но, в первую очередь - это проезд автотранспорта, в том числе и экстренных служб к подъездам №4, №5, и №6. И, большую часть времени - данный проезд является единственным к </w:t>
            </w:r>
            <w:proofErr w:type="spellStart"/>
            <w:r w:rsidRPr="00072C30">
              <w:rPr>
                <w:sz w:val="26"/>
                <w:szCs w:val="26"/>
                <w:lang w:val="x-none"/>
              </w:rPr>
              <w:t>вышеобозначенным</w:t>
            </w:r>
            <w:proofErr w:type="spellEnd"/>
            <w:r w:rsidRPr="00072C30">
              <w:rPr>
                <w:sz w:val="26"/>
                <w:szCs w:val="26"/>
                <w:lang w:val="x-none"/>
              </w:rPr>
              <w:t xml:space="preserve"> подъездам, т.к. очень часто, проезд между подъездами №3 и №4 - блокируется припаркованными машинами.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  <w:lang w:val="x-none"/>
              </w:rPr>
            </w:pPr>
            <w:r w:rsidRPr="00072C30">
              <w:rPr>
                <w:sz w:val="26"/>
                <w:szCs w:val="26"/>
                <w:lang w:val="x-none"/>
              </w:rPr>
              <w:t>В связи с этим, целесообразно - объединить участки №1 и №10.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  <w:lang w:val="x-none"/>
              </w:rPr>
              <w:t>На основании вышеизложенного, ПРОСИМ: - Объединить участки №1 и №10.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2CB" w:rsidRPr="00072C30" w:rsidRDefault="00F252CB" w:rsidP="00072C30">
            <w:pPr>
              <w:ind w:firstLine="360"/>
              <w:rPr>
                <w:b/>
                <w:sz w:val="26"/>
                <w:szCs w:val="26"/>
              </w:rPr>
            </w:pPr>
            <w:r w:rsidRPr="00072C30">
              <w:rPr>
                <w:b/>
                <w:sz w:val="26"/>
                <w:szCs w:val="26"/>
              </w:rPr>
              <w:lastRenderedPageBreak/>
              <w:t>1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2CB" w:rsidRDefault="00F252CB" w:rsidP="00C070E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1.Разработчику рассмотреть предложение по объединению участков №1 и №10</w:t>
            </w: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Pr="00072C30" w:rsidRDefault="00F252CB" w:rsidP="00C070EF">
            <w:pPr>
              <w:ind w:firstLine="3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2.Г</w:t>
            </w:r>
            <w:r w:rsidRPr="00072C30">
              <w:rPr>
                <w:sz w:val="26"/>
                <w:szCs w:val="26"/>
              </w:rPr>
              <w:t xml:space="preserve">раницы земельного участка ТСЖ «СТАРТ» и его площадь </w:t>
            </w:r>
            <w:r>
              <w:rPr>
                <w:sz w:val="26"/>
                <w:szCs w:val="26"/>
              </w:rPr>
              <w:t xml:space="preserve">определены </w:t>
            </w:r>
            <w:r w:rsidRPr="00072C30">
              <w:rPr>
                <w:sz w:val="26"/>
                <w:szCs w:val="26"/>
              </w:rPr>
              <w:t>в соответствии с Кадастровым паспортом и Кадастровым планом земельного участка</w:t>
            </w:r>
            <w:r>
              <w:rPr>
                <w:sz w:val="26"/>
                <w:szCs w:val="26"/>
              </w:rPr>
              <w:t xml:space="preserve">, </w:t>
            </w:r>
            <w:r w:rsidRPr="00072C30">
              <w:rPr>
                <w:sz w:val="26"/>
                <w:szCs w:val="26"/>
              </w:rPr>
              <w:t>находящ</w:t>
            </w:r>
            <w:r>
              <w:rPr>
                <w:sz w:val="26"/>
                <w:szCs w:val="26"/>
              </w:rPr>
              <w:t>его</w:t>
            </w:r>
            <w:r w:rsidRPr="00072C30">
              <w:rPr>
                <w:sz w:val="26"/>
                <w:szCs w:val="26"/>
              </w:rPr>
              <w:t>ся в общедолевой собственности, (кадастровый номер 77:02:0018011:8).</w:t>
            </w:r>
            <w:r>
              <w:rPr>
                <w:sz w:val="26"/>
                <w:szCs w:val="26"/>
              </w:rPr>
              <w:t xml:space="preserve"> В</w:t>
            </w:r>
            <w:r w:rsidRPr="00072C30">
              <w:rPr>
                <w:sz w:val="26"/>
                <w:szCs w:val="26"/>
              </w:rPr>
              <w:t xml:space="preserve"> соответствии с действующим законодательством, площадь его, как объекта об</w:t>
            </w:r>
            <w:r w:rsidRPr="00072C30">
              <w:rPr>
                <w:sz w:val="26"/>
                <w:szCs w:val="26"/>
              </w:rPr>
              <w:softHyphen/>
              <w:t>щего имущества собственников помещений в многоквартирном доме, не может быть уменьшена.</w:t>
            </w:r>
          </w:p>
          <w:p w:rsidR="00F252CB" w:rsidRPr="00072C30" w:rsidRDefault="00F252CB" w:rsidP="00C070EF">
            <w:pPr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 xml:space="preserve"> </w:t>
            </w:r>
          </w:p>
          <w:p w:rsidR="00F252CB" w:rsidRPr="00072C30" w:rsidRDefault="00F252CB" w:rsidP="00C070EF">
            <w:pPr>
              <w:rPr>
                <w:sz w:val="26"/>
                <w:szCs w:val="26"/>
              </w:rPr>
            </w:pPr>
          </w:p>
        </w:tc>
      </w:tr>
      <w:tr w:rsidR="00F252CB" w:rsidRPr="00072C30" w:rsidTr="00072C30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lastRenderedPageBreak/>
              <w:t xml:space="preserve">С северной стороны участка существовал объект улично-дорожной сети – проезд к парку Останкино со стороны Хованской ул. Почему он попал в границы земельного участка ТСЖ «Старт» и не выделен </w:t>
            </w:r>
            <w:proofErr w:type="spellStart"/>
            <w:r w:rsidRPr="00072C30">
              <w:rPr>
                <w:sz w:val="26"/>
                <w:szCs w:val="26"/>
              </w:rPr>
              <w:t>серветутом</w:t>
            </w:r>
            <w:proofErr w:type="spellEnd"/>
            <w:r w:rsidRPr="00072C30">
              <w:rPr>
                <w:sz w:val="26"/>
                <w:szCs w:val="26"/>
              </w:rPr>
              <w:t>? Надо вернуть дорогу.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2CB" w:rsidRPr="00072C30" w:rsidRDefault="00F252CB" w:rsidP="00072C30">
            <w:pPr>
              <w:ind w:firstLine="360"/>
              <w:rPr>
                <w:b/>
                <w:sz w:val="26"/>
                <w:szCs w:val="26"/>
              </w:rPr>
            </w:pPr>
            <w:r w:rsidRPr="00072C30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2CB" w:rsidRPr="00072C30" w:rsidRDefault="00F252CB" w:rsidP="00C070E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относится к проекту межевания, т.к. участок с кадастровым номером 77:02:0018011:8 уже сформирован.</w:t>
            </w:r>
          </w:p>
        </w:tc>
      </w:tr>
      <w:tr w:rsidR="00F252CB" w:rsidRPr="00072C30" w:rsidTr="00072C30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>1.Участкок № 10 присоединить к участку № 1 или к двум домам.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>2.Благодарность Правительству Москвы за то, что оно бесплатно организовало межевание для собственников.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>3. Если нельзя разделить участок 10 между двумя домами, то перенести его в территорию общего пользования для этих домов.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2CB" w:rsidRPr="00072C30" w:rsidRDefault="00F252CB" w:rsidP="00072C30">
            <w:pPr>
              <w:ind w:firstLine="360"/>
              <w:rPr>
                <w:b/>
                <w:sz w:val="26"/>
                <w:szCs w:val="26"/>
              </w:rPr>
            </w:pPr>
            <w:r w:rsidRPr="00072C30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2CB" w:rsidRDefault="00F252CB" w:rsidP="00C070E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п.1 Разработчику рассмотреть предложение по объединению участков №1 и №10</w:t>
            </w:r>
          </w:p>
          <w:p w:rsidR="00F252CB" w:rsidRDefault="00F252CB" w:rsidP="00C070E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п.2  Принято к сведению</w:t>
            </w:r>
          </w:p>
          <w:p w:rsidR="00F252CB" w:rsidRPr="00072C30" w:rsidRDefault="00F252CB" w:rsidP="00C070E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п.3 Участок №10 определен как территория общего пользования</w:t>
            </w:r>
          </w:p>
        </w:tc>
      </w:tr>
      <w:tr w:rsidR="00F252CB" w:rsidRPr="00072C30" w:rsidTr="00072C30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>Некорректно определена северная граница участка №1 и №2, а также – южная граница участка №3.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proofErr w:type="gramStart"/>
            <w:r w:rsidRPr="00072C30">
              <w:rPr>
                <w:sz w:val="26"/>
                <w:szCs w:val="26"/>
              </w:rPr>
              <w:t xml:space="preserve">Согласно, ситуационному плану из паспорта домов по адресу 1-ая Останкинская ул., д. 13/1 и д.19/1 на 2005 год и инвентаризационному плану домов по адресу 1-ая Останкинская ул., д. 13/1 и д.19/1 на 2006 год – с северной стороны придомовая территории имеется 30-ти метровый отступ в виде газона от </w:t>
            </w:r>
            <w:r w:rsidRPr="00072C30">
              <w:rPr>
                <w:sz w:val="26"/>
                <w:szCs w:val="26"/>
              </w:rPr>
              <w:lastRenderedPageBreak/>
              <w:t>вышеназванных домов до забора поселка космонавтов.</w:t>
            </w:r>
            <w:proofErr w:type="gramEnd"/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>Около 4-х лет назад, по инициативе поселка космонавтов, данный отступ был уменьшен до 10 метров (!) с перенесением забора.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>Таким образом, придомовая территория вышеназванных домов была незаконно урезана, без согласия жителей, на 20 метров (!) по всей северной границе.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>В результате данных действий – стал невозможен доступ служб экстренной помощи, в частности, пожарных к северному фасаду домов 13/1 и 19/1, что является прямым нарушением «Правил противопожарного режима в РФ».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proofErr w:type="gramStart"/>
            <w:r w:rsidRPr="00072C30">
              <w:rPr>
                <w:sz w:val="26"/>
                <w:szCs w:val="26"/>
              </w:rPr>
              <w:t>В проекте межевания территории квартала, ограниченного Хованской ул., 1-ой Останкинской ул., границей зоны ПИК № 26Б – придомовая территория домов по адресу 1-ая Останкинская ул., д. 13/1 и д.19/1 с северной стороны урезана до 10-ти метров относительно 30-ти метрового отступа в виде газона от вышеназванных домов до забора поселка космонавтов, отраженного на ситуационном плане из паспорта домов по адресу</w:t>
            </w:r>
            <w:proofErr w:type="gramEnd"/>
            <w:r w:rsidRPr="00072C30">
              <w:rPr>
                <w:sz w:val="26"/>
                <w:szCs w:val="26"/>
              </w:rPr>
              <w:t xml:space="preserve"> 1-ая </w:t>
            </w:r>
            <w:proofErr w:type="gramStart"/>
            <w:r w:rsidRPr="00072C30">
              <w:rPr>
                <w:sz w:val="26"/>
                <w:szCs w:val="26"/>
              </w:rPr>
              <w:t>Останкинская</w:t>
            </w:r>
            <w:proofErr w:type="gramEnd"/>
            <w:r w:rsidRPr="00072C30">
              <w:rPr>
                <w:sz w:val="26"/>
                <w:szCs w:val="26"/>
              </w:rPr>
              <w:t xml:space="preserve"> ул., д. 13/1 и д.19/1 на 2005 год и инвентаризационном плане домов по адресу 1-ая Останкинская ул., д. 13/1 и д.19/1 на 2006 год.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>Дополнительно сообщаем, что год постройки дома 13/1 не 1965, как указано в проекте межевания, а 195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2CB" w:rsidRPr="00072C30" w:rsidRDefault="00F252CB" w:rsidP="00072C30">
            <w:pPr>
              <w:ind w:firstLine="360"/>
              <w:rPr>
                <w:b/>
                <w:sz w:val="26"/>
                <w:szCs w:val="26"/>
              </w:rPr>
            </w:pPr>
            <w:r w:rsidRPr="00072C30">
              <w:rPr>
                <w:b/>
                <w:sz w:val="26"/>
                <w:szCs w:val="26"/>
              </w:rPr>
              <w:lastRenderedPageBreak/>
              <w:t>1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2CB" w:rsidRPr="00072C30" w:rsidRDefault="00F252CB" w:rsidP="00C070E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</w:t>
            </w:r>
            <w:r w:rsidRPr="00072C30">
              <w:rPr>
                <w:sz w:val="26"/>
                <w:szCs w:val="26"/>
              </w:rPr>
              <w:t xml:space="preserve">раницы земельного участка ТСЖ «СТАРТ» и его площадь </w:t>
            </w:r>
            <w:r>
              <w:rPr>
                <w:sz w:val="26"/>
                <w:szCs w:val="26"/>
              </w:rPr>
              <w:t xml:space="preserve">определены </w:t>
            </w:r>
            <w:r w:rsidRPr="00072C30">
              <w:rPr>
                <w:sz w:val="26"/>
                <w:szCs w:val="26"/>
              </w:rPr>
              <w:t>в соответствии с Ка</w:t>
            </w:r>
            <w:r w:rsidRPr="00072C30">
              <w:rPr>
                <w:sz w:val="26"/>
                <w:szCs w:val="26"/>
              </w:rPr>
              <w:softHyphen/>
              <w:t>дастровым паспортом и Кадастровым планом земельного участка</w:t>
            </w:r>
            <w:r>
              <w:rPr>
                <w:sz w:val="26"/>
                <w:szCs w:val="26"/>
              </w:rPr>
              <w:t xml:space="preserve">, </w:t>
            </w:r>
            <w:r w:rsidRPr="00072C30">
              <w:rPr>
                <w:sz w:val="26"/>
                <w:szCs w:val="26"/>
              </w:rPr>
              <w:t>находящ</w:t>
            </w:r>
            <w:r>
              <w:rPr>
                <w:sz w:val="26"/>
                <w:szCs w:val="26"/>
              </w:rPr>
              <w:t>его</w:t>
            </w:r>
            <w:r w:rsidRPr="00072C30">
              <w:rPr>
                <w:sz w:val="26"/>
                <w:szCs w:val="26"/>
              </w:rPr>
              <w:t>ся в общедолевой собственности, (кадастровый номер 77:02:0018011:8).</w:t>
            </w:r>
          </w:p>
        </w:tc>
      </w:tr>
      <w:tr w:rsidR="00F252CB" w:rsidRPr="00072C30" w:rsidTr="00072C30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2CB" w:rsidRPr="00072C30" w:rsidRDefault="00F252CB" w:rsidP="00B56FA9">
            <w:pPr>
              <w:ind w:left="33"/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lastRenderedPageBreak/>
              <w:t>Некорректно выделена часть участка №1 в отдельный участок №10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>Согласно проекту межевания территории квартала, ограниченного Хованской ул., 1-ой Останкинской ул., границей зоны ПИК № 26Б, из участка №1, относящегося к дому по адресу 1-ая Останкинская ул., д. 13/1 выведена его юго-восточная часть - в отдельный участок №10.</w:t>
            </w:r>
          </w:p>
          <w:p w:rsidR="00F252CB" w:rsidRPr="00072C30" w:rsidRDefault="00F252CB" w:rsidP="00B56FA9">
            <w:pPr>
              <w:ind w:left="33"/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 xml:space="preserve">Однако, автомобильный проезд, расположенный на участке №10 является органической частью придомовой территории дома 13/1, делая возможным круговое движение вокруг двора дома 13/1. На плане межевания территории квартала, </w:t>
            </w:r>
            <w:r w:rsidRPr="00072C30">
              <w:rPr>
                <w:sz w:val="26"/>
                <w:szCs w:val="26"/>
              </w:rPr>
              <w:lastRenderedPageBreak/>
              <w:t xml:space="preserve">участок №10 ошибочно обозначен, как автостоянка. Да, по краям этого участка, действительно паркуются машины, но, в первую очередь – это проезд автотранспорта, в том числе и экстренных служб к подъездам №4, №5, и №6. И, большую часть времени – данный проезд является единственным к </w:t>
            </w:r>
            <w:proofErr w:type="spellStart"/>
            <w:r w:rsidRPr="00072C30">
              <w:rPr>
                <w:sz w:val="26"/>
                <w:szCs w:val="26"/>
              </w:rPr>
              <w:t>вышеобозначенным</w:t>
            </w:r>
            <w:proofErr w:type="spellEnd"/>
            <w:r w:rsidRPr="00072C30">
              <w:rPr>
                <w:sz w:val="26"/>
                <w:szCs w:val="26"/>
              </w:rPr>
              <w:t xml:space="preserve"> подъездам, т.к. очень часто, проезд между подъездами №3 и №4 – блокируется припаркованными машинами.</w:t>
            </w:r>
          </w:p>
          <w:p w:rsidR="00F252CB" w:rsidRPr="00072C30" w:rsidRDefault="00F252CB" w:rsidP="00B56FA9">
            <w:pPr>
              <w:ind w:left="33"/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 xml:space="preserve"> В связи с этим, необходимо – присоединить участок №10 к участку №1.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>На основании вышеизложенного, ПРОШУ: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>- Присоединить участок №</w:t>
            </w:r>
            <w:bookmarkStart w:id="0" w:name="_GoBack"/>
            <w:r w:rsidRPr="00072C30">
              <w:rPr>
                <w:sz w:val="26"/>
                <w:szCs w:val="26"/>
              </w:rPr>
              <w:t>10</w:t>
            </w:r>
            <w:bookmarkEnd w:id="0"/>
            <w:r w:rsidRPr="00072C30">
              <w:rPr>
                <w:sz w:val="26"/>
                <w:szCs w:val="26"/>
              </w:rPr>
              <w:t xml:space="preserve"> к участку №1.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2CB" w:rsidRPr="00072C30" w:rsidRDefault="00F252CB" w:rsidP="00072C30">
            <w:pPr>
              <w:ind w:firstLine="360"/>
              <w:rPr>
                <w:b/>
                <w:sz w:val="26"/>
                <w:szCs w:val="26"/>
              </w:rPr>
            </w:pPr>
            <w:r w:rsidRPr="00072C30">
              <w:rPr>
                <w:b/>
                <w:sz w:val="26"/>
                <w:szCs w:val="26"/>
              </w:rPr>
              <w:lastRenderedPageBreak/>
              <w:t>1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2CB" w:rsidRDefault="00F252CB" w:rsidP="00C070E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Разработчику рассмотреть предложение по объединению участков №1 и №10</w:t>
            </w:r>
          </w:p>
          <w:p w:rsidR="00F252CB" w:rsidRPr="00072C30" w:rsidRDefault="00F252CB" w:rsidP="00C070EF">
            <w:pPr>
              <w:rPr>
                <w:sz w:val="26"/>
                <w:szCs w:val="26"/>
              </w:rPr>
            </w:pPr>
          </w:p>
        </w:tc>
      </w:tr>
      <w:tr w:rsidR="00F252CB" w:rsidRPr="00072C30" w:rsidTr="00072C30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proofErr w:type="gramStart"/>
            <w:r w:rsidRPr="00072C30">
              <w:rPr>
                <w:sz w:val="26"/>
                <w:szCs w:val="26"/>
              </w:rPr>
              <w:lastRenderedPageBreak/>
              <w:t>Считаю</w:t>
            </w:r>
            <w:proofErr w:type="gramEnd"/>
            <w:r w:rsidRPr="00072C30">
              <w:rPr>
                <w:sz w:val="26"/>
                <w:szCs w:val="26"/>
              </w:rPr>
              <w:t xml:space="preserve"> проект данного межевания не учитывающим права жителей домов 13, корп.1, и 19 по 1-й Останкинской улице – забор необходимо перенести на прежнее место, метрах в 20-ти от домов, где он стоял до 2007 года. Кроме того территория городка Космонавтов и без того внушительная, не следует ее расширять куда-либо, тем более за счет дороги общего пользования.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2CB" w:rsidRPr="00072C30" w:rsidRDefault="00F252CB" w:rsidP="00072C30">
            <w:pPr>
              <w:ind w:firstLine="360"/>
              <w:rPr>
                <w:b/>
                <w:sz w:val="26"/>
                <w:szCs w:val="26"/>
              </w:rPr>
            </w:pPr>
            <w:r w:rsidRPr="00072C30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2CB" w:rsidRPr="00892238" w:rsidRDefault="00F252CB" w:rsidP="00C070EF">
            <w:pPr>
              <w:ind w:left="22"/>
              <w:jc w:val="both"/>
              <w:rPr>
                <w:color w:val="FF0000"/>
                <w:sz w:val="26"/>
                <w:szCs w:val="26"/>
              </w:rPr>
            </w:pPr>
            <w:r>
              <w:rPr>
                <w:sz w:val="26"/>
                <w:szCs w:val="26"/>
              </w:rPr>
              <w:t>Г</w:t>
            </w:r>
            <w:r w:rsidRPr="00072C30">
              <w:rPr>
                <w:sz w:val="26"/>
                <w:szCs w:val="26"/>
              </w:rPr>
              <w:t xml:space="preserve">раницы земельного участка ТСЖ «СТАРТ» и его площадь </w:t>
            </w:r>
            <w:r>
              <w:rPr>
                <w:sz w:val="26"/>
                <w:szCs w:val="26"/>
              </w:rPr>
              <w:t xml:space="preserve">определены </w:t>
            </w:r>
            <w:r w:rsidRPr="00072C30">
              <w:rPr>
                <w:sz w:val="26"/>
                <w:szCs w:val="26"/>
              </w:rPr>
              <w:t>в соответствии с Ка</w:t>
            </w:r>
            <w:r w:rsidRPr="00072C30">
              <w:rPr>
                <w:sz w:val="26"/>
                <w:szCs w:val="26"/>
              </w:rPr>
              <w:softHyphen/>
              <w:t>дастровым паспортом и Кадастровым планом земельного участка</w:t>
            </w:r>
            <w:r>
              <w:rPr>
                <w:sz w:val="26"/>
                <w:szCs w:val="26"/>
              </w:rPr>
              <w:t xml:space="preserve">, </w:t>
            </w:r>
            <w:r w:rsidRPr="00072C30">
              <w:rPr>
                <w:sz w:val="26"/>
                <w:szCs w:val="26"/>
              </w:rPr>
              <w:t>находящ</w:t>
            </w:r>
            <w:r>
              <w:rPr>
                <w:sz w:val="26"/>
                <w:szCs w:val="26"/>
              </w:rPr>
              <w:t>его</w:t>
            </w:r>
            <w:r w:rsidRPr="00072C30">
              <w:rPr>
                <w:sz w:val="26"/>
                <w:szCs w:val="26"/>
              </w:rPr>
              <w:t>ся в общедолевой собственности, (кадастровый номер 77:02:0018011:8).</w:t>
            </w:r>
            <w:r>
              <w:rPr>
                <w:sz w:val="26"/>
                <w:szCs w:val="26"/>
              </w:rPr>
              <w:t xml:space="preserve"> </w:t>
            </w:r>
          </w:p>
        </w:tc>
      </w:tr>
      <w:tr w:rsidR="00F252CB" w:rsidRPr="00072C30" w:rsidTr="00072C30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>Проект межевания поддерживаю.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2CB" w:rsidRPr="00072C30" w:rsidRDefault="00F252CB" w:rsidP="00072C30">
            <w:pPr>
              <w:ind w:firstLine="360"/>
              <w:rPr>
                <w:b/>
                <w:sz w:val="26"/>
                <w:szCs w:val="26"/>
              </w:rPr>
            </w:pPr>
            <w:r w:rsidRPr="00072C30">
              <w:rPr>
                <w:b/>
                <w:sz w:val="26"/>
                <w:szCs w:val="26"/>
              </w:rPr>
              <w:t>16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2CB" w:rsidRPr="00072C30" w:rsidRDefault="00F252CB" w:rsidP="00C070EF">
            <w:pPr>
              <w:ind w:left="2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Принято к сведению</w:t>
            </w:r>
          </w:p>
        </w:tc>
      </w:tr>
      <w:tr w:rsidR="00F252CB" w:rsidRPr="00072C30" w:rsidTr="00072C30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>1.Некорректно выделена часть участка №1 в отдельный участок №10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> Согласно проекту межевания территории квартала, ограниченного Хованской ул., 1-ой Останкинской ул., границей зоны ПИК № 26Б, из участка №1, относящегося к дому по адресу 1-ая Останкинская ул., д. 13/1 выведена его юго-восточная часть - в отдельный участок №10.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 xml:space="preserve">Однако, автомобильный проезд, расположенный на участке №10 является органической частью придомовой территории дома 13/1, делая возможным круговое движение вокруг двора дома 13/1. На плане межевания территории квартала, участок №10 ошибочно обозначен, как автостоянка. Да, по краям этого участка, действительно паркуются машины, но, в первую очередь – это проезд автотранспорта, в том числе и экстренных служб к подъездам №4, №5, и №6. И, большую часть времени – данный проезд </w:t>
            </w:r>
            <w:r w:rsidRPr="00072C30">
              <w:rPr>
                <w:sz w:val="26"/>
                <w:szCs w:val="26"/>
              </w:rPr>
              <w:lastRenderedPageBreak/>
              <w:t xml:space="preserve">является единственным к </w:t>
            </w:r>
            <w:proofErr w:type="spellStart"/>
            <w:r w:rsidRPr="00072C30">
              <w:rPr>
                <w:sz w:val="26"/>
                <w:szCs w:val="26"/>
              </w:rPr>
              <w:t>вышеобозначенным</w:t>
            </w:r>
            <w:proofErr w:type="spellEnd"/>
            <w:r w:rsidRPr="00072C30">
              <w:rPr>
                <w:sz w:val="26"/>
                <w:szCs w:val="26"/>
              </w:rPr>
              <w:t xml:space="preserve"> подъездам, т.к. очень часто, проезд между подъездами №3 и №4 – блокируется припаркованными машинами.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> В связи с этим, необходимо – присоединить участок №10 к участку №1.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> На основании вышеизложенного, ПРОШУ: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>- Присоединить участок №10 к участку №1.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>2.Некорректно определена северная граница участка №1 и №2, а также – южная граница участка №3.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proofErr w:type="gramStart"/>
            <w:r w:rsidRPr="00072C30">
              <w:rPr>
                <w:sz w:val="26"/>
                <w:szCs w:val="26"/>
              </w:rPr>
              <w:t>Согласно, ситуационному плану из паспорта домов по адресу 1-ая Останкинская ул., д. 13/1 и д.19/1 на 2005 год и инвентаризационному плану домов по адресу 1-ая Останкинская ул., д. 13/1 и д.19/1 на 2006 год – с северной стороны придомовая территории имеется 30-ти метровый отступ в виде газона от вышеназванных домов до забора поселка космонавтов.</w:t>
            </w:r>
            <w:proofErr w:type="gramEnd"/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>Около 4-х лет назад, по инициативе поселка космонавтов, данный отступ был уменьшен до 10 метров (!) с перенесением забора.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>Таким образом, придомовая территория вышеназванных домов была незаконно урезана, без согласия жителей, на 20 метров (!) по всей северной границе.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>В результате данных действий – стал невозможен доступ служб экстренной помощи, в частности, пожарных к северному фасаду домов 13/1 и 19/1, что является прямым нарушением «Правил противопожарного режима в РФ».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proofErr w:type="gramStart"/>
            <w:r w:rsidRPr="00072C30">
              <w:rPr>
                <w:sz w:val="26"/>
                <w:szCs w:val="26"/>
              </w:rPr>
              <w:t>В проекте межевания территории квартала, ограниченного Хованской ул., 1-ой Останкинской ул., границей зоны ПИК № 26Б – придомовая территория домов по адресу 1-ая Останкинская ул., д. 13/1 и д.19/1 с северной стороны урезана до 10-ти метров относительно 30-ти метрового отступа в виде газона от вышеназванных домов до забора поселка космонавтов, отраженного на ситуационном плане из паспорта домов по адресу</w:t>
            </w:r>
            <w:proofErr w:type="gramEnd"/>
            <w:r w:rsidRPr="00072C30">
              <w:rPr>
                <w:sz w:val="26"/>
                <w:szCs w:val="26"/>
              </w:rPr>
              <w:t xml:space="preserve"> 1-ая </w:t>
            </w:r>
            <w:proofErr w:type="gramStart"/>
            <w:r w:rsidRPr="00072C30">
              <w:rPr>
                <w:sz w:val="26"/>
                <w:szCs w:val="26"/>
              </w:rPr>
              <w:t>Останкинская</w:t>
            </w:r>
            <w:proofErr w:type="gramEnd"/>
            <w:r w:rsidRPr="00072C30">
              <w:rPr>
                <w:sz w:val="26"/>
                <w:szCs w:val="26"/>
              </w:rPr>
              <w:t xml:space="preserve"> ул., д. 13/1 и д.19/1 на 2005 год и инвентаризационном плане домов по адресу 1-ая Останкинская ул., д. 13/1 и </w:t>
            </w:r>
            <w:r w:rsidRPr="00072C30">
              <w:rPr>
                <w:sz w:val="26"/>
                <w:szCs w:val="26"/>
              </w:rPr>
              <w:lastRenderedPageBreak/>
              <w:t xml:space="preserve">д.19/1 на 2006 год. 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>Дополнительно сообщаем, что год постройки дома 13/1 не 1965, как указано в проекте межевания, а 1959. В связи с этим – необходимо произвести перерасчет необходимо нормативной площади для дома 13/1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 xml:space="preserve">На основании </w:t>
            </w:r>
            <w:proofErr w:type="gramStart"/>
            <w:r w:rsidRPr="00072C30">
              <w:rPr>
                <w:sz w:val="26"/>
                <w:szCs w:val="26"/>
              </w:rPr>
              <w:t>вышеизложенного</w:t>
            </w:r>
            <w:proofErr w:type="gramEnd"/>
            <w:r w:rsidRPr="00072C30">
              <w:rPr>
                <w:sz w:val="26"/>
                <w:szCs w:val="26"/>
              </w:rPr>
              <w:t>, ПРОСИМ: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>Внести изменения в проект межевания территории квартала, ограниченного Хованской ул., 1-ой Останкинской ул., границей зоны ПИК № 26Б: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>1. Изменить год постройки дома 13/1 с 1965  на 1959.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>2. Произвести перерасчет необходимо нормативной площади для дома 13/1 в связи с тем, что год его постройки – 1959.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 xml:space="preserve">3. </w:t>
            </w:r>
            <w:proofErr w:type="gramStart"/>
            <w:r w:rsidRPr="00072C30">
              <w:rPr>
                <w:sz w:val="26"/>
                <w:szCs w:val="26"/>
              </w:rPr>
              <w:t xml:space="preserve">Увеличить площадь участка №1 на 20 за счет увеличения отступа с северной стороны </w:t>
            </w:r>
            <w:proofErr w:type="spellStart"/>
            <w:r w:rsidRPr="00072C30">
              <w:rPr>
                <w:sz w:val="26"/>
                <w:szCs w:val="26"/>
              </w:rPr>
              <w:t>придворовой</w:t>
            </w:r>
            <w:proofErr w:type="spellEnd"/>
            <w:r w:rsidRPr="00072C30">
              <w:rPr>
                <w:sz w:val="26"/>
                <w:szCs w:val="26"/>
              </w:rPr>
              <w:t xml:space="preserve"> территории дома по адресу 1-ая Останкинская ул., д. 13/1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</w:t>
            </w:r>
            <w:proofErr w:type="gramEnd"/>
            <w:r w:rsidRPr="00072C30">
              <w:rPr>
                <w:sz w:val="26"/>
                <w:szCs w:val="26"/>
              </w:rPr>
              <w:t xml:space="preserve"> ул., д. 13/1 и д.19/1 на 2006 год. 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 xml:space="preserve">4. </w:t>
            </w:r>
            <w:proofErr w:type="gramStart"/>
            <w:r w:rsidRPr="00072C30">
              <w:rPr>
                <w:sz w:val="26"/>
                <w:szCs w:val="26"/>
              </w:rPr>
              <w:t xml:space="preserve">Увеличить площадь участка №2 за счет увеличения отступа с северной стороны </w:t>
            </w:r>
            <w:proofErr w:type="spellStart"/>
            <w:r w:rsidRPr="00072C30">
              <w:rPr>
                <w:sz w:val="26"/>
                <w:szCs w:val="26"/>
              </w:rPr>
              <w:t>придворовой</w:t>
            </w:r>
            <w:proofErr w:type="spellEnd"/>
            <w:r w:rsidRPr="00072C30">
              <w:rPr>
                <w:sz w:val="26"/>
                <w:szCs w:val="26"/>
              </w:rPr>
              <w:t xml:space="preserve"> территории дома по адресу 1-ая Останкинская ул., д. 19/1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</w:t>
            </w:r>
            <w:proofErr w:type="gramEnd"/>
            <w:r w:rsidRPr="00072C30">
              <w:rPr>
                <w:sz w:val="26"/>
                <w:szCs w:val="26"/>
              </w:rPr>
              <w:t xml:space="preserve">. 13/1 и д.19/1 на 2006 год 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 xml:space="preserve">5. </w:t>
            </w:r>
            <w:proofErr w:type="gramStart"/>
            <w:r w:rsidRPr="00072C30">
              <w:rPr>
                <w:sz w:val="26"/>
                <w:szCs w:val="26"/>
              </w:rPr>
              <w:t>Уменьшить площадь участка №3 на 20 метров с южной стороны и привести границы данного участка в соответствие с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д. 13/1 и д.19/1 на 2006 год.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2CB" w:rsidRPr="00072C30" w:rsidRDefault="00F252CB" w:rsidP="00072C30">
            <w:pPr>
              <w:ind w:firstLine="360"/>
              <w:rPr>
                <w:b/>
                <w:sz w:val="26"/>
                <w:szCs w:val="26"/>
              </w:rPr>
            </w:pPr>
            <w:r w:rsidRPr="00072C30">
              <w:rPr>
                <w:b/>
                <w:sz w:val="26"/>
                <w:szCs w:val="26"/>
              </w:rPr>
              <w:lastRenderedPageBreak/>
              <w:t>16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2CB" w:rsidRDefault="00F252CB" w:rsidP="00C070E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Разработчику рассмотреть предложение по объединению участков №1 и №10</w:t>
            </w: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Pr="00072C30" w:rsidRDefault="00F252CB" w:rsidP="00C070EF">
            <w:pPr>
              <w:jc w:val="both"/>
              <w:rPr>
                <w:sz w:val="26"/>
                <w:szCs w:val="26"/>
              </w:rPr>
            </w:pPr>
            <w:r>
              <w:t xml:space="preserve">Размеры земельных участков жилых домов </w:t>
            </w:r>
            <w:r w:rsidRPr="00072C30">
              <w:rPr>
                <w:sz w:val="26"/>
                <w:szCs w:val="26"/>
              </w:rPr>
              <w:t xml:space="preserve">по адресу: 1-ая </w:t>
            </w:r>
            <w:proofErr w:type="gramStart"/>
            <w:r w:rsidRPr="00072C30">
              <w:rPr>
                <w:sz w:val="26"/>
                <w:szCs w:val="26"/>
              </w:rPr>
              <w:t>Останкинская</w:t>
            </w:r>
            <w:proofErr w:type="gramEnd"/>
            <w:r w:rsidRPr="00072C30">
              <w:rPr>
                <w:sz w:val="26"/>
                <w:szCs w:val="26"/>
              </w:rPr>
              <w:t xml:space="preserve"> ул., д. 13/1 и д.19/1.</w:t>
            </w:r>
          </w:p>
          <w:p w:rsidR="00F252CB" w:rsidRDefault="00F252CB" w:rsidP="00C070EF">
            <w:proofErr w:type="gramStart"/>
            <w:r>
              <w:t>установлены с учетом фактического землепользования и градостроительных нормативов.</w:t>
            </w:r>
            <w:proofErr w:type="gramEnd"/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 расчете нормативной площади домов использовались данные Московского городского бюро технической инвентаризации о годах постройки, этажности,</w:t>
            </w:r>
          </w:p>
          <w:p w:rsidR="00F252CB" w:rsidRDefault="00F252CB" w:rsidP="00C070E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общей площади квартир жилых домов, площади по наружному обмеру. Нормативная площадь дома по 1-ой Останкинской улице д.13/1 определена в соответствии с Правилами и нормами планировки и застройки городов 1959г. СН41-58.</w:t>
            </w: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Pr="00072C30" w:rsidRDefault="00F252CB" w:rsidP="00C070EF">
            <w:pPr>
              <w:ind w:firstLine="3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</w:t>
            </w:r>
            <w:r w:rsidRPr="00072C30">
              <w:rPr>
                <w:sz w:val="26"/>
                <w:szCs w:val="26"/>
              </w:rPr>
              <w:t xml:space="preserve">раницы земельного участка ТСЖ «СТАРТ» и его площадь </w:t>
            </w:r>
            <w:r>
              <w:rPr>
                <w:sz w:val="26"/>
                <w:szCs w:val="26"/>
              </w:rPr>
              <w:t xml:space="preserve">определены </w:t>
            </w:r>
            <w:r w:rsidRPr="00072C30">
              <w:rPr>
                <w:sz w:val="26"/>
                <w:szCs w:val="26"/>
              </w:rPr>
              <w:t>в соответствии с Ка</w:t>
            </w:r>
            <w:r w:rsidRPr="00072C30">
              <w:rPr>
                <w:sz w:val="26"/>
                <w:szCs w:val="26"/>
              </w:rPr>
              <w:softHyphen/>
              <w:t>дастровым паспортом и Кадастровым планом земельного участка</w:t>
            </w:r>
            <w:r>
              <w:rPr>
                <w:sz w:val="26"/>
                <w:szCs w:val="26"/>
              </w:rPr>
              <w:t xml:space="preserve">, </w:t>
            </w:r>
            <w:r w:rsidRPr="00072C30">
              <w:rPr>
                <w:sz w:val="26"/>
                <w:szCs w:val="26"/>
              </w:rPr>
              <w:t>находящ</w:t>
            </w:r>
            <w:r>
              <w:rPr>
                <w:sz w:val="26"/>
                <w:szCs w:val="26"/>
              </w:rPr>
              <w:t>его</w:t>
            </w:r>
            <w:r w:rsidRPr="00072C30">
              <w:rPr>
                <w:sz w:val="26"/>
                <w:szCs w:val="26"/>
              </w:rPr>
              <w:t>ся в общедолевой собственности, (кадастровый номер 77:02:0018011:8).</w:t>
            </w:r>
            <w:r>
              <w:rPr>
                <w:sz w:val="26"/>
                <w:szCs w:val="26"/>
              </w:rPr>
              <w:t xml:space="preserve"> В</w:t>
            </w:r>
            <w:r w:rsidRPr="00072C30">
              <w:rPr>
                <w:sz w:val="26"/>
                <w:szCs w:val="26"/>
              </w:rPr>
              <w:t xml:space="preserve"> соответствии с действующим законодательством, площадь его, как объекта об</w:t>
            </w:r>
            <w:r w:rsidRPr="00072C30">
              <w:rPr>
                <w:sz w:val="26"/>
                <w:szCs w:val="26"/>
              </w:rPr>
              <w:softHyphen/>
              <w:t>щего имущества собственников помещений в многоквартирном доме, не может быть уменьшена.</w:t>
            </w:r>
          </w:p>
          <w:p w:rsidR="00F252CB" w:rsidRPr="00072C30" w:rsidRDefault="00F252CB" w:rsidP="00C070EF">
            <w:pPr>
              <w:rPr>
                <w:sz w:val="26"/>
                <w:szCs w:val="26"/>
              </w:rPr>
            </w:pPr>
          </w:p>
        </w:tc>
      </w:tr>
      <w:tr w:rsidR="00F252CB" w:rsidRPr="00072C30" w:rsidTr="00072C30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lastRenderedPageBreak/>
              <w:t>Некорректно определена северная граница участка №1 и №2, а также – южная граница участка №3 на основании незаконного оформления права собственности на особо охраняемую территорию КСПК Останкино и придомовую территорию домов по адресу: 1-ая Останкинская ул., д. 13/1 и д.19/1.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 xml:space="preserve">Согласно, ситуационному плану КСПК Останкино от 28.09.2007 года (приложение №1), граница особо охраняемой территории КСПК с юго-востока и ТСЖ Старт обозначена по линии </w:t>
            </w:r>
            <w:proofErr w:type="gramStart"/>
            <w:r w:rsidRPr="00072C30">
              <w:rPr>
                <w:sz w:val="26"/>
                <w:szCs w:val="26"/>
              </w:rPr>
              <w:t>У-Ф</w:t>
            </w:r>
            <w:proofErr w:type="gramEnd"/>
            <w:r w:rsidRPr="00072C30">
              <w:rPr>
                <w:sz w:val="26"/>
                <w:szCs w:val="26"/>
              </w:rPr>
              <w:t xml:space="preserve"> (в нижнем правом углу плана). Очень хорошо видно, что если продолжить линию </w:t>
            </w:r>
            <w:proofErr w:type="gramStart"/>
            <w:r w:rsidRPr="00072C30">
              <w:rPr>
                <w:sz w:val="26"/>
                <w:szCs w:val="26"/>
              </w:rPr>
              <w:t>У-Ф</w:t>
            </w:r>
            <w:proofErr w:type="gramEnd"/>
            <w:r w:rsidRPr="00072C30">
              <w:rPr>
                <w:sz w:val="26"/>
                <w:szCs w:val="26"/>
              </w:rPr>
              <w:t xml:space="preserve"> налево, то она начинается от середины памятника </w:t>
            </w:r>
            <w:proofErr w:type="spellStart"/>
            <w:r w:rsidRPr="00072C30">
              <w:rPr>
                <w:sz w:val="26"/>
                <w:szCs w:val="26"/>
              </w:rPr>
              <w:t>Ростокинской</w:t>
            </w:r>
            <w:proofErr w:type="spellEnd"/>
            <w:r w:rsidRPr="00072C30">
              <w:rPr>
                <w:sz w:val="26"/>
                <w:szCs w:val="26"/>
              </w:rPr>
              <w:t xml:space="preserve"> дивизии. В настоящее время, забор территории ТСЖ Старт располагается на 20 метров южнее данной линии. 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 xml:space="preserve">Согласно данным на публичной кадастровой карте </w:t>
            </w:r>
            <w:hyperlink r:id="rId8" w:history="1">
              <w:r w:rsidRPr="00072C30">
                <w:rPr>
                  <w:rStyle w:val="a3"/>
                  <w:color w:val="auto"/>
                  <w:sz w:val="26"/>
                  <w:szCs w:val="26"/>
                </w:rPr>
                <w:t>http://pkk5.rosreestr.ru/</w:t>
              </w:r>
            </w:hyperlink>
            <w:r w:rsidRPr="00072C30">
              <w:rPr>
                <w:sz w:val="26"/>
                <w:szCs w:val="26"/>
              </w:rPr>
              <w:t xml:space="preserve"> 06.02.2007 - ТСЖ Старт оформил право собственности (кадастровый номер 77:02:0018011:8) в том числе на часть объекта культурного наследия - Особо охраняемой природной территории ПИП Останкино (приложение №2).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proofErr w:type="gramStart"/>
            <w:r w:rsidRPr="00072C30">
              <w:rPr>
                <w:sz w:val="26"/>
                <w:szCs w:val="26"/>
              </w:rPr>
              <w:t>Согласно, ситуационному плану - страница №4 (приложение №3) из паспорта домов по адресу 1-ая Останкинская ул., д. 13/1 и д.19/1 на 2005 год (приложение №6) и инвентаризационному плану домов по адресу 1-ая Останкинская ул., д. 13/1 и д.19/1 на 2006 год (приложение №4) – с северной стороны придомовая территории имеется 30-ти метровый отступ в виде газона</w:t>
            </w:r>
            <w:proofErr w:type="gramEnd"/>
            <w:r w:rsidRPr="00072C30">
              <w:rPr>
                <w:sz w:val="26"/>
                <w:szCs w:val="26"/>
              </w:rPr>
              <w:t xml:space="preserve"> от вышеназванных домов до забора ТСЖ Старт, который оставался в неизменном виде с 1958 года – года постройки дома 13/1. 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>Около 6-ти лет назад, по инициативе ТСЖ Старт, данный отступ был уменьшен до 10 метров (!) с перенесением забора.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 xml:space="preserve">Таким образом, придомовая территория вышеназванных домов была незаконно урезана, без согласия жителей данных домов, без публичных слушаний и без межевания территории данного района, на </w:t>
            </w:r>
            <w:r w:rsidRPr="00072C30">
              <w:rPr>
                <w:sz w:val="26"/>
                <w:szCs w:val="26"/>
              </w:rPr>
              <w:lastRenderedPageBreak/>
              <w:t>20 метров (!) по всей северной границе.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>В результате данных действий – стал невозможен доступ служб экстренной помощи, в частности, пожарных к северному фасаду домов 13/1 и 19/1, что является прямым нарушением «Правил противопожарного режима в РФ».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proofErr w:type="gramStart"/>
            <w:r w:rsidRPr="00072C30">
              <w:rPr>
                <w:sz w:val="26"/>
                <w:szCs w:val="26"/>
              </w:rPr>
              <w:t>Дополнительно сообщаем, что публичные слушания по межеванию территории квартала, ограниченного Хованской ул., 1-ой Останкинской ул., границей зоны ПИК № 26Б, в которые входит спорная территория, состоялись лишь 24.11.2016 года (приложение №8) и в данных слушаниях жители дома 13/1 выразили категорическое несогласие с предлагаемым проектом (приложение №7), касательно границы с ТСЖ Старт (приложение №5), на что комиссия пояснила, что она не</w:t>
            </w:r>
            <w:proofErr w:type="gramEnd"/>
            <w:r w:rsidRPr="00072C30">
              <w:rPr>
                <w:sz w:val="26"/>
                <w:szCs w:val="26"/>
              </w:rPr>
              <w:t xml:space="preserve"> в силах изменить проект, т.к. с 2010 года ТСЖ Старт имеет право собственности на часть придомовой территории домов 13/1 и 19/1.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 xml:space="preserve">Дополнительно сообщаем, что </w:t>
            </w:r>
            <w:proofErr w:type="gramStart"/>
            <w:r w:rsidRPr="00072C30">
              <w:rPr>
                <w:sz w:val="26"/>
                <w:szCs w:val="26"/>
              </w:rPr>
              <w:t>что</w:t>
            </w:r>
            <w:proofErr w:type="gramEnd"/>
            <w:r w:rsidRPr="00072C30">
              <w:rPr>
                <w:sz w:val="26"/>
                <w:szCs w:val="26"/>
              </w:rPr>
              <w:t xml:space="preserve"> 28.11.2016 запрошен кадастровый паспорт на участок №3 кадастровый номер «77:02:0018011:8» (заявление № 50-16765828, зарегистрированное на Официальном сайте </w:t>
            </w:r>
            <w:proofErr w:type="spellStart"/>
            <w:r w:rsidRPr="00072C30">
              <w:rPr>
                <w:sz w:val="26"/>
                <w:szCs w:val="26"/>
              </w:rPr>
              <w:t>Росреестра</w:t>
            </w:r>
            <w:proofErr w:type="spellEnd"/>
            <w:r w:rsidRPr="00072C30">
              <w:rPr>
                <w:sz w:val="26"/>
                <w:szCs w:val="26"/>
              </w:rPr>
              <w:t xml:space="preserve"> 28.11.2016), 29.11.2016 пришел кадастровый паспорт – приложенный к данному письму (приложение №9). А также, архив с электронной подписью (приложение №10), подлинность которого вы можете </w:t>
            </w:r>
            <w:proofErr w:type="gramStart"/>
            <w:r w:rsidRPr="00072C30">
              <w:rPr>
                <w:sz w:val="26"/>
                <w:szCs w:val="26"/>
              </w:rPr>
              <w:t>проверить</w:t>
            </w:r>
            <w:proofErr w:type="gramEnd"/>
            <w:r w:rsidRPr="00072C30">
              <w:rPr>
                <w:sz w:val="26"/>
                <w:szCs w:val="26"/>
              </w:rPr>
              <w:t xml:space="preserve"> воспользовавшись сервисом портала </w:t>
            </w:r>
            <w:proofErr w:type="spellStart"/>
            <w:r w:rsidRPr="00072C30">
              <w:rPr>
                <w:sz w:val="26"/>
                <w:szCs w:val="26"/>
              </w:rPr>
              <w:t>Росреестра</w:t>
            </w:r>
            <w:proofErr w:type="spellEnd"/>
            <w:r w:rsidRPr="00072C30">
              <w:rPr>
                <w:sz w:val="26"/>
                <w:szCs w:val="26"/>
              </w:rPr>
              <w:t xml:space="preserve"> по адресу </w:t>
            </w:r>
            <w:hyperlink r:id="rId9" w:history="1">
              <w:r w:rsidRPr="00072C30">
                <w:rPr>
                  <w:rStyle w:val="a3"/>
                  <w:color w:val="auto"/>
                  <w:sz w:val="26"/>
                  <w:szCs w:val="26"/>
                </w:rPr>
                <w:t>https://rosreestr.ru/wps/portal/cc_vizualisation</w:t>
              </w:r>
            </w:hyperlink>
            <w:r w:rsidRPr="00072C30">
              <w:rPr>
                <w:sz w:val="26"/>
                <w:szCs w:val="26"/>
              </w:rPr>
              <w:t>.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>Из пункта 15 данного документа следует, что «Граница земельного участка не установлена в соответствии с требованиями земельного законодательства». Это значит, что границы участка №3 должны быть определены настоящим межеванием. Версия, которую озвучивали представители комиссии на публичных слушаниях «границы участка №3 были установлены заранее» – не подтвердилась.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>На основании вышеизложенного, ПРОШУ: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 xml:space="preserve">1) Внести изменения в проект межевания </w:t>
            </w:r>
            <w:r w:rsidRPr="00072C30">
              <w:rPr>
                <w:sz w:val="26"/>
                <w:szCs w:val="26"/>
              </w:rPr>
              <w:lastRenderedPageBreak/>
              <w:t>территории квартала, ограниченного Хованской ул., 1-ой Останкинской ул., границей зоны ПИК № 26Б: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>1. Изменить год постройки дома 13/1 с 1965  на 1959.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>2. Произвести перерасчет необходимо нормативной площади для дома 13/1 в связи с тем, что год его постройки – 1959.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 xml:space="preserve">3. </w:t>
            </w:r>
            <w:proofErr w:type="gramStart"/>
            <w:r w:rsidRPr="00072C30">
              <w:rPr>
                <w:sz w:val="26"/>
                <w:szCs w:val="26"/>
              </w:rPr>
              <w:t xml:space="preserve">Увеличить площадь участка №1 на 20 за счет увеличения отступа с северной стороны </w:t>
            </w:r>
            <w:proofErr w:type="spellStart"/>
            <w:r w:rsidRPr="00072C30">
              <w:rPr>
                <w:sz w:val="26"/>
                <w:szCs w:val="26"/>
              </w:rPr>
              <w:t>придворовой</w:t>
            </w:r>
            <w:proofErr w:type="spellEnd"/>
            <w:r w:rsidRPr="00072C30">
              <w:rPr>
                <w:sz w:val="26"/>
                <w:szCs w:val="26"/>
              </w:rPr>
              <w:t xml:space="preserve"> территории дома по адресу 1-ая Останкинская ул., д. 13/1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</w:t>
            </w:r>
            <w:proofErr w:type="gramEnd"/>
            <w:r w:rsidRPr="00072C30">
              <w:rPr>
                <w:sz w:val="26"/>
                <w:szCs w:val="26"/>
              </w:rPr>
              <w:t xml:space="preserve"> ул., д. 13/1 и д.19/1 на 2006 год. 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 xml:space="preserve">4. </w:t>
            </w:r>
            <w:proofErr w:type="gramStart"/>
            <w:r w:rsidRPr="00072C30">
              <w:rPr>
                <w:sz w:val="26"/>
                <w:szCs w:val="26"/>
              </w:rPr>
              <w:t xml:space="preserve">Увеличить площадь участка №2 за счет увеличения отступа с северной стороны </w:t>
            </w:r>
            <w:proofErr w:type="spellStart"/>
            <w:r w:rsidRPr="00072C30">
              <w:rPr>
                <w:sz w:val="26"/>
                <w:szCs w:val="26"/>
              </w:rPr>
              <w:t>придворовой</w:t>
            </w:r>
            <w:proofErr w:type="spellEnd"/>
            <w:r w:rsidRPr="00072C30">
              <w:rPr>
                <w:sz w:val="26"/>
                <w:szCs w:val="26"/>
              </w:rPr>
              <w:t xml:space="preserve"> территории дома по адресу 1-ая Останкинская ул., д. 19/1 до 30 метров, как данный отступ отражен на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</w:t>
            </w:r>
            <w:proofErr w:type="gramEnd"/>
            <w:r w:rsidRPr="00072C30">
              <w:rPr>
                <w:sz w:val="26"/>
                <w:szCs w:val="26"/>
              </w:rPr>
              <w:t xml:space="preserve">. 13/1 и д.19/1 на 2006 год 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 xml:space="preserve">5. </w:t>
            </w:r>
            <w:proofErr w:type="gramStart"/>
            <w:r w:rsidRPr="00072C30">
              <w:rPr>
                <w:sz w:val="26"/>
                <w:szCs w:val="26"/>
              </w:rPr>
              <w:t>Уменьшить площадь участка №3 на 20 метров с южной стороны и привести границы данного участка в соответствие с ситуационном плане из паспорта домов по адресу 1-ая Останкинская ул., д. 13/1 и д.19/1 на 2005 год и инвентаризационном плане домов по адресу 1-ая Останкинская ул., д. 13/1 и д.19/1 на 2006 год.</w:t>
            </w:r>
            <w:proofErr w:type="gramEnd"/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>6. Обратиться в Арбитражный суд г. Москвы с просьбой:</w:t>
            </w:r>
          </w:p>
          <w:p w:rsidR="00F252CB" w:rsidRPr="00072C30" w:rsidRDefault="00F252CB" w:rsidP="00CE0623">
            <w:pPr>
              <w:numPr>
                <w:ilvl w:val="0"/>
                <w:numId w:val="4"/>
              </w:numPr>
              <w:tabs>
                <w:tab w:val="clear" w:pos="720"/>
              </w:tabs>
              <w:ind w:left="0" w:firstLine="0"/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>Признать недействительным право собственности ТСЖ Старт на территорию (кадастровый номер 77:02:0018011:8), так как оно было оформлено с существенными нарушениями действующего законодательства - часть объекта культурного наследия - Особо охраняемой природной территории ПИП «Останкино» оказалась в частной собственности: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 xml:space="preserve">- без плана межевания территории, 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lastRenderedPageBreak/>
              <w:t xml:space="preserve">- без публичных слушаний, 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 xml:space="preserve">- без учета позиции государства в лице - КСПК Останкино, чьи интересы </w:t>
            </w:r>
            <w:proofErr w:type="gramStart"/>
            <w:r w:rsidRPr="00072C30">
              <w:rPr>
                <w:sz w:val="26"/>
                <w:szCs w:val="26"/>
              </w:rPr>
              <w:t>были нарушены данным правом собственности и чья земля вошла</w:t>
            </w:r>
            <w:proofErr w:type="gramEnd"/>
            <w:r w:rsidRPr="00072C30">
              <w:rPr>
                <w:sz w:val="26"/>
                <w:szCs w:val="26"/>
              </w:rPr>
              <w:t xml:space="preserve"> в собственность ТСЖ Старт. 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r w:rsidRPr="00072C30">
              <w:rPr>
                <w:sz w:val="26"/>
                <w:szCs w:val="26"/>
              </w:rPr>
              <w:t xml:space="preserve">- без учета позиции жителей домов 13/1 и 19/1 по улице 1-ая Останкинская, чьи интересы </w:t>
            </w:r>
            <w:proofErr w:type="gramStart"/>
            <w:r w:rsidRPr="00072C30">
              <w:rPr>
                <w:sz w:val="26"/>
                <w:szCs w:val="26"/>
              </w:rPr>
              <w:t>были нарушены данным правом собственности и чья земля вошла</w:t>
            </w:r>
            <w:proofErr w:type="gramEnd"/>
            <w:r w:rsidRPr="00072C30">
              <w:rPr>
                <w:sz w:val="26"/>
                <w:szCs w:val="26"/>
              </w:rPr>
              <w:t xml:space="preserve"> в собственность ТСЖ Старт.</w:t>
            </w:r>
          </w:p>
          <w:p w:rsidR="00F252CB" w:rsidRPr="00072C30" w:rsidRDefault="00F252CB" w:rsidP="00B56FA9">
            <w:pPr>
              <w:jc w:val="both"/>
              <w:rPr>
                <w:sz w:val="26"/>
                <w:szCs w:val="26"/>
              </w:rPr>
            </w:pPr>
            <w:proofErr w:type="gramStart"/>
            <w:r w:rsidRPr="00072C30">
              <w:rPr>
                <w:sz w:val="26"/>
                <w:szCs w:val="26"/>
              </w:rPr>
              <w:t>2) Обязать ТСЖ Старт передвинуть за свой счет забор, расположенный по южной границе своего участка до первоначального положения, закрепленного в ситуационному плану КСПК Останкино от 28.09.2007 года, ситуационном плане из паспорта домов по адресу 1-ая Останкинская ул., д. 13/1 и д.19/1 на 2005 год и инвентаризационному плану домов по адресу 1-ая Останкинская ул., д. 13/1 и</w:t>
            </w:r>
            <w:proofErr w:type="gramEnd"/>
            <w:r w:rsidRPr="00072C30">
              <w:rPr>
                <w:sz w:val="26"/>
                <w:szCs w:val="26"/>
              </w:rPr>
              <w:t xml:space="preserve"> д.19/1 на 2006 год.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2CB" w:rsidRPr="00072C30" w:rsidRDefault="00F252CB" w:rsidP="00072C30">
            <w:pPr>
              <w:ind w:firstLine="360"/>
              <w:rPr>
                <w:b/>
                <w:sz w:val="26"/>
                <w:szCs w:val="26"/>
              </w:rPr>
            </w:pPr>
            <w:r w:rsidRPr="00072C30">
              <w:rPr>
                <w:b/>
                <w:sz w:val="26"/>
                <w:szCs w:val="26"/>
              </w:rPr>
              <w:lastRenderedPageBreak/>
              <w:t>1</w:t>
            </w:r>
          </w:p>
        </w:tc>
        <w:tc>
          <w:tcPr>
            <w:tcW w:w="3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52CB" w:rsidRPr="00072C30" w:rsidRDefault="00F252CB" w:rsidP="00C070EF">
            <w:pPr>
              <w:jc w:val="both"/>
              <w:rPr>
                <w:sz w:val="26"/>
                <w:szCs w:val="26"/>
              </w:rPr>
            </w:pPr>
            <w:r>
              <w:t xml:space="preserve">Размеры земельных участков жилых домов </w:t>
            </w:r>
            <w:r w:rsidRPr="00072C30">
              <w:rPr>
                <w:sz w:val="26"/>
                <w:szCs w:val="26"/>
              </w:rPr>
              <w:t xml:space="preserve">по адресу: 1-ая </w:t>
            </w:r>
            <w:proofErr w:type="gramStart"/>
            <w:r w:rsidRPr="00072C30">
              <w:rPr>
                <w:sz w:val="26"/>
                <w:szCs w:val="26"/>
              </w:rPr>
              <w:t>Останкинская</w:t>
            </w:r>
            <w:proofErr w:type="gramEnd"/>
            <w:r w:rsidRPr="00072C30">
              <w:rPr>
                <w:sz w:val="26"/>
                <w:szCs w:val="26"/>
              </w:rPr>
              <w:t xml:space="preserve"> ул., д. 13/1 и д.19/1.</w:t>
            </w:r>
          </w:p>
          <w:p w:rsidR="00F252CB" w:rsidRDefault="00F252CB" w:rsidP="00C070EF">
            <w:proofErr w:type="gramStart"/>
            <w:r>
              <w:t>установлены с учетом фактического землепользования и градостроительных нормативов.</w:t>
            </w:r>
            <w:proofErr w:type="gramEnd"/>
          </w:p>
          <w:p w:rsidR="00F252CB" w:rsidRDefault="00F252CB" w:rsidP="00C070EF"/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 расчете нормативной площади домов использовались данные Московского городского бюро технической инвентаризации о годах постройки,</w:t>
            </w:r>
            <w:proofErr w:type="gramStart"/>
            <w:r>
              <w:rPr>
                <w:sz w:val="26"/>
                <w:szCs w:val="26"/>
              </w:rPr>
              <w:t xml:space="preserve"> ,</w:t>
            </w:r>
            <w:proofErr w:type="gramEnd"/>
            <w:r>
              <w:rPr>
                <w:sz w:val="26"/>
                <w:szCs w:val="26"/>
              </w:rPr>
              <w:t>этажности,</w:t>
            </w:r>
          </w:p>
          <w:p w:rsidR="00F252CB" w:rsidRDefault="00F252CB" w:rsidP="00C070E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общей площади квартир жилых домов, площади по наружному обмеру. Нормативная площадь дома по 1-ой Останкинской улице д.13/1 определена в соответствии с Правилами и нормами планировки и застройки городов 1959г. СН41-58</w:t>
            </w: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B56FA9" w:rsidRDefault="00B56FA9" w:rsidP="00C070EF">
            <w:pPr>
              <w:rPr>
                <w:sz w:val="26"/>
                <w:szCs w:val="26"/>
              </w:rPr>
            </w:pPr>
          </w:p>
          <w:p w:rsidR="00B56FA9" w:rsidRDefault="00B56FA9" w:rsidP="00C070EF">
            <w:pPr>
              <w:rPr>
                <w:sz w:val="26"/>
                <w:szCs w:val="26"/>
              </w:rPr>
            </w:pPr>
          </w:p>
          <w:p w:rsidR="00B56FA9" w:rsidRDefault="00B56FA9" w:rsidP="00C070EF">
            <w:pPr>
              <w:rPr>
                <w:sz w:val="26"/>
                <w:szCs w:val="26"/>
              </w:rPr>
            </w:pPr>
          </w:p>
          <w:p w:rsidR="00B56FA9" w:rsidRDefault="00B56FA9" w:rsidP="00C070EF">
            <w:pPr>
              <w:rPr>
                <w:sz w:val="26"/>
                <w:szCs w:val="26"/>
              </w:rPr>
            </w:pPr>
          </w:p>
          <w:p w:rsidR="00B56FA9" w:rsidRDefault="00B56FA9" w:rsidP="00C070EF">
            <w:pPr>
              <w:rPr>
                <w:sz w:val="26"/>
                <w:szCs w:val="26"/>
              </w:rPr>
            </w:pPr>
          </w:p>
          <w:p w:rsidR="00B56FA9" w:rsidRDefault="00B56FA9" w:rsidP="00C070EF">
            <w:pPr>
              <w:rPr>
                <w:sz w:val="26"/>
                <w:szCs w:val="26"/>
              </w:rPr>
            </w:pPr>
          </w:p>
          <w:p w:rsidR="00B56FA9" w:rsidRDefault="00B56FA9" w:rsidP="00C070EF">
            <w:pPr>
              <w:rPr>
                <w:sz w:val="26"/>
                <w:szCs w:val="26"/>
              </w:rPr>
            </w:pPr>
          </w:p>
          <w:p w:rsidR="00B56FA9" w:rsidRDefault="00B56FA9" w:rsidP="00C070EF">
            <w:pPr>
              <w:rPr>
                <w:sz w:val="26"/>
                <w:szCs w:val="26"/>
              </w:rPr>
            </w:pPr>
          </w:p>
          <w:p w:rsidR="00B56FA9" w:rsidRDefault="00B56FA9" w:rsidP="00C070EF">
            <w:pPr>
              <w:rPr>
                <w:sz w:val="26"/>
                <w:szCs w:val="26"/>
              </w:rPr>
            </w:pPr>
          </w:p>
          <w:p w:rsidR="00B56FA9" w:rsidRDefault="00B56FA9" w:rsidP="00C070EF">
            <w:pPr>
              <w:rPr>
                <w:sz w:val="26"/>
                <w:szCs w:val="26"/>
              </w:rPr>
            </w:pPr>
          </w:p>
          <w:p w:rsidR="00B56FA9" w:rsidRDefault="00B56FA9" w:rsidP="00C070EF">
            <w:pPr>
              <w:rPr>
                <w:sz w:val="26"/>
                <w:szCs w:val="26"/>
              </w:rPr>
            </w:pPr>
          </w:p>
          <w:p w:rsidR="00B56FA9" w:rsidRDefault="00B56FA9" w:rsidP="00C070EF">
            <w:pPr>
              <w:rPr>
                <w:sz w:val="26"/>
                <w:szCs w:val="26"/>
              </w:rPr>
            </w:pPr>
          </w:p>
          <w:p w:rsidR="00B56FA9" w:rsidRDefault="00B56FA9" w:rsidP="00C070EF">
            <w:pPr>
              <w:rPr>
                <w:sz w:val="26"/>
                <w:szCs w:val="26"/>
              </w:rPr>
            </w:pPr>
          </w:p>
          <w:p w:rsidR="00B56FA9" w:rsidRDefault="00B56FA9" w:rsidP="00C070EF">
            <w:pPr>
              <w:rPr>
                <w:sz w:val="26"/>
                <w:szCs w:val="26"/>
              </w:rPr>
            </w:pPr>
          </w:p>
          <w:p w:rsidR="00B56FA9" w:rsidRDefault="00B56FA9" w:rsidP="00C070EF">
            <w:pPr>
              <w:rPr>
                <w:sz w:val="26"/>
                <w:szCs w:val="26"/>
              </w:rPr>
            </w:pPr>
          </w:p>
          <w:p w:rsidR="00F252CB" w:rsidRPr="00072C30" w:rsidRDefault="00F252CB" w:rsidP="00C070EF">
            <w:pPr>
              <w:ind w:firstLine="3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</w:t>
            </w:r>
            <w:r w:rsidRPr="00072C30">
              <w:rPr>
                <w:sz w:val="26"/>
                <w:szCs w:val="26"/>
              </w:rPr>
              <w:t xml:space="preserve">раницы земельного участка ТСЖ «СТАРТ» и его площадь </w:t>
            </w:r>
            <w:r>
              <w:rPr>
                <w:sz w:val="26"/>
                <w:szCs w:val="26"/>
              </w:rPr>
              <w:t xml:space="preserve">определены </w:t>
            </w:r>
            <w:r w:rsidRPr="00072C30">
              <w:rPr>
                <w:sz w:val="26"/>
                <w:szCs w:val="26"/>
              </w:rPr>
              <w:t>в соответствии с Ка</w:t>
            </w:r>
            <w:r w:rsidRPr="00072C30">
              <w:rPr>
                <w:sz w:val="26"/>
                <w:szCs w:val="26"/>
              </w:rPr>
              <w:softHyphen/>
              <w:t>дастровым паспортом и Кадастровым планом земельного участка</w:t>
            </w:r>
            <w:r>
              <w:rPr>
                <w:sz w:val="26"/>
                <w:szCs w:val="26"/>
              </w:rPr>
              <w:t xml:space="preserve">, </w:t>
            </w:r>
            <w:r w:rsidRPr="00072C30">
              <w:rPr>
                <w:sz w:val="26"/>
                <w:szCs w:val="26"/>
              </w:rPr>
              <w:t>находящ</w:t>
            </w:r>
            <w:r>
              <w:rPr>
                <w:sz w:val="26"/>
                <w:szCs w:val="26"/>
              </w:rPr>
              <w:t>его</w:t>
            </w:r>
            <w:r w:rsidRPr="00072C30">
              <w:rPr>
                <w:sz w:val="26"/>
                <w:szCs w:val="26"/>
              </w:rPr>
              <w:t>ся в общедолевой собственности, (кадастровый номер 77:02:0018011:8).</w:t>
            </w:r>
            <w:r>
              <w:rPr>
                <w:sz w:val="26"/>
                <w:szCs w:val="26"/>
              </w:rPr>
              <w:t xml:space="preserve"> В</w:t>
            </w:r>
            <w:r w:rsidRPr="00072C30">
              <w:rPr>
                <w:sz w:val="26"/>
                <w:szCs w:val="26"/>
              </w:rPr>
              <w:t xml:space="preserve"> соответствии с действующим законодательством, площадь </w:t>
            </w:r>
            <w:r w:rsidRPr="00072C30">
              <w:rPr>
                <w:sz w:val="26"/>
                <w:szCs w:val="26"/>
              </w:rPr>
              <w:lastRenderedPageBreak/>
              <w:t>его, как объекта об</w:t>
            </w:r>
            <w:r w:rsidRPr="00072C30">
              <w:rPr>
                <w:sz w:val="26"/>
                <w:szCs w:val="26"/>
              </w:rPr>
              <w:softHyphen/>
              <w:t>щего имущества собственников помещений в многоквартирном доме, не может быть уменьшена.</w:t>
            </w: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Default="00F252CB" w:rsidP="00C070EF">
            <w:pPr>
              <w:rPr>
                <w:sz w:val="26"/>
                <w:szCs w:val="26"/>
              </w:rPr>
            </w:pPr>
          </w:p>
          <w:p w:rsidR="00F252CB" w:rsidRPr="00072C30" w:rsidRDefault="00F252CB" w:rsidP="00C070EF">
            <w:pPr>
              <w:rPr>
                <w:sz w:val="26"/>
                <w:szCs w:val="26"/>
              </w:rPr>
            </w:pPr>
          </w:p>
        </w:tc>
      </w:tr>
    </w:tbl>
    <w:p w:rsidR="00C633A3" w:rsidRPr="00E845D6" w:rsidRDefault="00C633A3" w:rsidP="00C633A3">
      <w:pPr>
        <w:spacing w:line="276" w:lineRule="auto"/>
        <w:ind w:firstLine="360"/>
        <w:jc w:val="both"/>
        <w:rPr>
          <w:b/>
          <w:sz w:val="27"/>
          <w:szCs w:val="27"/>
        </w:rPr>
      </w:pPr>
    </w:p>
    <w:p w:rsidR="00C633A3" w:rsidRDefault="00C633A3" w:rsidP="00B56FA9">
      <w:pPr>
        <w:ind w:firstLine="709"/>
        <w:jc w:val="both"/>
        <w:rPr>
          <w:b/>
        </w:rPr>
      </w:pPr>
      <w:r w:rsidRPr="00E845D6">
        <w:rPr>
          <w:b/>
        </w:rPr>
        <w:t>Выводы и рекомендации Окружной комиссии по проведению публичных слушаний:</w:t>
      </w:r>
    </w:p>
    <w:p w:rsidR="00072C30" w:rsidRPr="00E845D6" w:rsidRDefault="00072C30" w:rsidP="00C633A3">
      <w:pPr>
        <w:jc w:val="both"/>
        <w:rPr>
          <w:b/>
        </w:rPr>
      </w:pPr>
    </w:p>
    <w:p w:rsidR="00C633A3" w:rsidRPr="00B56FA9" w:rsidRDefault="00C633A3" w:rsidP="00C633A3">
      <w:pPr>
        <w:numPr>
          <w:ilvl w:val="0"/>
          <w:numId w:val="1"/>
        </w:numPr>
        <w:ind w:left="0" w:firstLine="993"/>
        <w:jc w:val="both"/>
        <w:rPr>
          <w:b/>
        </w:rPr>
      </w:pPr>
      <w:r w:rsidRPr="00B56FA9">
        <w:t xml:space="preserve">Считать, что публичные слушания по проекту </w:t>
      </w:r>
      <w:r w:rsidR="00E845D6" w:rsidRPr="00B56FA9">
        <w:rPr>
          <w:bCs/>
        </w:rPr>
        <w:t>межевания территории квартала, ограниченного Хованской ул., 1-ой Останкинской ул., границей зоны ПИК № 26Б</w:t>
      </w:r>
      <w:r w:rsidRPr="00B56FA9">
        <w:rPr>
          <w:bCs/>
        </w:rPr>
        <w:t xml:space="preserve"> </w:t>
      </w:r>
      <w:r w:rsidRPr="00B56FA9">
        <w:t>проведены в соответствии с градостроительным законодательством.</w:t>
      </w:r>
    </w:p>
    <w:p w:rsidR="009F7B7C" w:rsidRPr="002B2B76" w:rsidRDefault="00C633A3" w:rsidP="009F7B7C">
      <w:pPr>
        <w:ind w:firstLine="709"/>
        <w:jc w:val="both"/>
        <w:rPr>
          <w:sz w:val="27"/>
          <w:szCs w:val="27"/>
        </w:rPr>
      </w:pPr>
      <w:r w:rsidRPr="00B56FA9">
        <w:t>2.</w:t>
      </w:r>
      <w:r w:rsidR="009F7B7C" w:rsidRPr="002B2B76">
        <w:rPr>
          <w:sz w:val="27"/>
          <w:szCs w:val="27"/>
        </w:rPr>
        <w:t xml:space="preserve"> Одобрить </w:t>
      </w:r>
      <w:r w:rsidR="009F7B7C" w:rsidRPr="002B2B76">
        <w:rPr>
          <w:color w:val="000000"/>
          <w:sz w:val="27"/>
          <w:szCs w:val="27"/>
        </w:rPr>
        <w:t xml:space="preserve">проект межевания территории квартала, ограниченного Хованской ул., </w:t>
      </w:r>
      <w:proofErr w:type="spellStart"/>
      <w:r w:rsidR="009F7B7C" w:rsidRPr="002B2B76">
        <w:rPr>
          <w:color w:val="000000"/>
          <w:sz w:val="27"/>
          <w:szCs w:val="27"/>
        </w:rPr>
        <w:t>1-ой</w:t>
      </w:r>
      <w:proofErr w:type="spellEnd"/>
      <w:r w:rsidR="009F7B7C" w:rsidRPr="002B2B76">
        <w:rPr>
          <w:color w:val="000000"/>
          <w:sz w:val="27"/>
          <w:szCs w:val="27"/>
        </w:rPr>
        <w:t xml:space="preserve"> Останкинской ул., границей зоны ПИК № 26 Б</w:t>
      </w:r>
      <w:r w:rsidR="009F7B7C" w:rsidRPr="002B2B76">
        <w:rPr>
          <w:sz w:val="27"/>
          <w:szCs w:val="27"/>
        </w:rPr>
        <w:t xml:space="preserve"> с учетом исключения земельного участка № 10 из территории общего пользования и включения его в придомовую территорию жилого дома по адресу: </w:t>
      </w:r>
      <w:r w:rsidR="00353716">
        <w:rPr>
          <w:sz w:val="27"/>
          <w:szCs w:val="27"/>
        </w:rPr>
        <w:br/>
      </w:r>
      <w:r w:rsidR="009F7B7C" w:rsidRPr="002B2B76">
        <w:rPr>
          <w:sz w:val="27"/>
          <w:szCs w:val="27"/>
        </w:rPr>
        <w:t xml:space="preserve">1-я Останкинская ул., д. 13/1 (участок № 1). </w:t>
      </w:r>
    </w:p>
    <w:p w:rsidR="009F7B7C" w:rsidRDefault="009F7B7C" w:rsidP="009F7B7C">
      <w:pPr>
        <w:ind w:firstLine="993"/>
        <w:jc w:val="both"/>
      </w:pPr>
    </w:p>
    <w:p w:rsidR="00C633A3" w:rsidRPr="009F7B7C" w:rsidRDefault="009F7B7C" w:rsidP="009F7B7C">
      <w:pPr>
        <w:jc w:val="both"/>
        <w:rPr>
          <w:b/>
        </w:rPr>
      </w:pPr>
      <w:r w:rsidRPr="009F7B7C">
        <w:rPr>
          <w:b/>
        </w:rPr>
        <w:t xml:space="preserve">Подписи членов комиссии на оригинале. </w:t>
      </w:r>
      <w:r w:rsidR="00072C30" w:rsidRPr="009F7B7C">
        <w:rPr>
          <w:b/>
        </w:rPr>
        <w:t xml:space="preserve"> </w:t>
      </w:r>
    </w:p>
    <w:sectPr w:rsidR="00C633A3" w:rsidRPr="009F7B7C" w:rsidSect="005F480D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24B31DF8"/>
    <w:multiLevelType w:val="hybridMultilevel"/>
    <w:tmpl w:val="01CC6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9C476E"/>
    <w:multiLevelType w:val="hybridMultilevel"/>
    <w:tmpl w:val="9E3E1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CD3807"/>
    <w:multiLevelType w:val="multilevel"/>
    <w:tmpl w:val="5DB2E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3A3"/>
    <w:rsid w:val="00072C30"/>
    <w:rsid w:val="000D4AC2"/>
    <w:rsid w:val="001F35D4"/>
    <w:rsid w:val="00353716"/>
    <w:rsid w:val="00394126"/>
    <w:rsid w:val="003A3034"/>
    <w:rsid w:val="004B69F0"/>
    <w:rsid w:val="00587767"/>
    <w:rsid w:val="005F65FF"/>
    <w:rsid w:val="00654753"/>
    <w:rsid w:val="006569AB"/>
    <w:rsid w:val="00690CDC"/>
    <w:rsid w:val="00765850"/>
    <w:rsid w:val="00911C1A"/>
    <w:rsid w:val="00953DFA"/>
    <w:rsid w:val="009F7B7C"/>
    <w:rsid w:val="00A04B29"/>
    <w:rsid w:val="00A45CE2"/>
    <w:rsid w:val="00B56FA9"/>
    <w:rsid w:val="00B82423"/>
    <w:rsid w:val="00C0688F"/>
    <w:rsid w:val="00C159E9"/>
    <w:rsid w:val="00C633A3"/>
    <w:rsid w:val="00CE0623"/>
    <w:rsid w:val="00D145BE"/>
    <w:rsid w:val="00DC2F7A"/>
    <w:rsid w:val="00E46C8F"/>
    <w:rsid w:val="00E845D6"/>
    <w:rsid w:val="00F252CB"/>
    <w:rsid w:val="00F84109"/>
    <w:rsid w:val="00FA51F0"/>
    <w:rsid w:val="00FB3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3A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633A3"/>
    <w:rPr>
      <w:strike w:val="0"/>
      <w:dstrike w:val="0"/>
      <w:color w:val="A87042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C633A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33A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3A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633A3"/>
    <w:rPr>
      <w:strike w:val="0"/>
      <w:dstrike w:val="0"/>
      <w:color w:val="A87042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C633A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33A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kk5.rosreestr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info@mosproject2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gi@mos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osreestr.ru/wps/portal/cc_vizualisatio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15</Pages>
  <Words>4586</Words>
  <Characters>26145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Пак Ирина Анатольевна</dc:creator>
  <cp:lastModifiedBy>Топырик Элеонора Сергеевна</cp:lastModifiedBy>
  <cp:revision>26</cp:revision>
  <cp:lastPrinted>2016-12-26T12:50:00Z</cp:lastPrinted>
  <dcterms:created xsi:type="dcterms:W3CDTF">2016-12-02T10:36:00Z</dcterms:created>
  <dcterms:modified xsi:type="dcterms:W3CDTF">2016-12-29T15:08:00Z</dcterms:modified>
</cp:coreProperties>
</file>